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8"/>
          <w:tab w:val="left" w:pos="1011"/>
        </w:tabs>
        <w:ind w:firstLine="2881" w:firstLineChars="600"/>
        <w:jc w:val="both"/>
        <w:rPr>
          <w:rFonts w:hint="eastAsia" w:ascii="微软雅黑" w:hAnsi="微软雅黑" w:eastAsia="微软雅黑" w:cs="微软雅黑"/>
          <w:b/>
          <w:bCs/>
          <w:sz w:val="48"/>
          <w:szCs w:val="48"/>
          <w:lang w:val="en-US" w:eastAsia="zh-CN"/>
        </w:rPr>
      </w:pPr>
      <w:r>
        <w:rPr>
          <w:rFonts w:hint="eastAsia" w:ascii="微软雅黑" w:hAnsi="微软雅黑" w:eastAsia="微软雅黑" w:cs="微软雅黑"/>
          <w:b/>
          <w:bCs/>
          <w:sz w:val="48"/>
          <w:szCs w:val="48"/>
          <w:lang w:val="en-US" w:eastAsia="zh-CN"/>
        </w:rPr>
        <w:tab/>
        <w:t xml:space="preserve"> 波兰华沙大学 </w:t>
      </w:r>
    </w:p>
    <w:p>
      <w:pPr>
        <w:tabs>
          <w:tab w:val="left" w:pos="1011"/>
        </w:tabs>
        <w:jc w:val="left"/>
        <w:rPr>
          <w:rFonts w:hint="eastAsia" w:ascii="Arial" w:hAnsi="Arial" w:eastAsia="宋体" w:cs="Arial"/>
          <w:b w:val="0"/>
          <w:i w:val="0"/>
          <w:caps w:val="0"/>
          <w:color w:val="333333"/>
          <w:spacing w:val="0"/>
          <w:sz w:val="10"/>
          <w:szCs w:val="10"/>
          <w:u w:val="thick"/>
          <w:shd w:val="clear" w:fill="FFFFFF"/>
          <w:lang w:val="en-US" w:eastAsia="zh-CN"/>
        </w:rPr>
      </w:pPr>
    </w:p>
    <w:p>
      <w:pPr>
        <w:pStyle w:val="5"/>
        <w:keepNext w:val="0"/>
        <w:keepLines w:val="0"/>
        <w:widowControl/>
        <w:suppressLineNumbers w:val="0"/>
        <w:spacing w:before="272" w:beforeAutospacing="0" w:after="0" w:afterAutospacing="0" w:line="450" w:lineRule="atLeast"/>
        <w:ind w:right="0" w:firstLine="630" w:firstLineChars="300"/>
        <w:jc w:val="both"/>
        <w:rPr>
          <w:rFonts w:hint="eastAsia" w:ascii="微软雅黑" w:hAnsi="微软雅黑" w:eastAsia="微软雅黑" w:cs="微软雅黑"/>
          <w:b/>
          <w:bCs/>
          <w:i w:val="0"/>
          <w:caps w:val="0"/>
          <w:color w:val="C00000"/>
          <w:spacing w:val="0"/>
          <w:sz w:val="21"/>
          <w:szCs w:val="21"/>
          <w:shd w:val="clear" w:fill="FFFFFF"/>
        </w:rPr>
      </w:pPr>
      <w:r>
        <w:rPr>
          <w:rFonts w:hint="eastAsia" w:ascii="微软雅黑" w:hAnsi="微软雅黑" w:eastAsia="微软雅黑" w:cs="微软雅黑"/>
          <w:b/>
          <w:bCs/>
          <w:i w:val="0"/>
          <w:caps w:val="0"/>
          <w:color w:val="C00000"/>
          <w:spacing w:val="0"/>
          <w:sz w:val="21"/>
          <w:szCs w:val="21"/>
          <w:shd w:val="clear" w:fill="FFFFFF"/>
        </w:rPr>
        <w:t>华沙大学（英语：University of Warsaw；波兰语：Uniwersytet Warszawsk</w:t>
      </w:r>
    </w:p>
    <w:p>
      <w:pPr>
        <w:pStyle w:val="5"/>
        <w:keepNext w:val="0"/>
        <w:keepLines w:val="0"/>
        <w:widowControl/>
        <w:suppressLineNumbers w:val="0"/>
        <w:spacing w:before="272" w:beforeAutospacing="0" w:after="0" w:afterAutospacing="0" w:line="450" w:lineRule="atLeast"/>
        <w:ind w:right="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bCs/>
          <w:color w:val="2F5597" w:themeColor="accent5" w:themeShade="BF"/>
          <w:sz w:val="24"/>
          <w:szCs w:val="24"/>
          <w:bdr w:val="none" w:color="auto" w:sz="0" w:space="0"/>
          <w:lang w:eastAsia="zh-CN"/>
        </w:rPr>
        <w:t>建校时间</w:t>
      </w:r>
      <w:r>
        <w:rPr>
          <w:rFonts w:hint="eastAsia" w:ascii="微软雅黑" w:hAnsi="微软雅黑" w:eastAsia="微软雅黑" w:cs="微软雅黑"/>
          <w:b w:val="0"/>
          <w:bCs w:val="0"/>
          <w:sz w:val="21"/>
          <w:szCs w:val="21"/>
          <w:bdr w:val="none" w:color="auto" w:sz="0" w:space="0"/>
          <w:lang w:eastAsia="zh-CN"/>
        </w:rPr>
        <w:t>：</w:t>
      </w:r>
      <w:r>
        <w:rPr>
          <w:rFonts w:hint="eastAsia" w:ascii="微软雅黑" w:hAnsi="微软雅黑" w:eastAsia="微软雅黑" w:cs="微软雅黑"/>
          <w:b w:val="0"/>
          <w:bCs w:val="0"/>
          <w:sz w:val="21"/>
          <w:szCs w:val="21"/>
          <w:bdr w:val="none" w:color="auto" w:sz="0" w:space="0"/>
        </w:rPr>
        <w:t>波兰</w:t>
      </w:r>
      <w:r>
        <w:rPr>
          <w:rFonts w:hint="eastAsia" w:ascii="微软雅黑" w:hAnsi="微软雅黑" w:eastAsia="微软雅黑" w:cs="微软雅黑"/>
          <w:b w:val="0"/>
          <w:bCs w:val="0"/>
          <w:sz w:val="21"/>
          <w:szCs w:val="21"/>
          <w:bdr w:val="none" w:color="auto" w:sz="0" w:space="0"/>
          <w:lang w:eastAsia="zh-CN"/>
        </w:rPr>
        <w:t>华沙</w:t>
      </w:r>
      <w:r>
        <w:rPr>
          <w:rFonts w:hint="eastAsia" w:ascii="微软雅黑" w:hAnsi="微软雅黑" w:eastAsia="微软雅黑" w:cs="微软雅黑"/>
          <w:b w:val="0"/>
          <w:bCs w:val="0"/>
          <w:sz w:val="21"/>
          <w:szCs w:val="21"/>
          <w:bdr w:val="none" w:color="auto" w:sz="0" w:space="0"/>
        </w:rPr>
        <w:t>国立大</w:t>
      </w:r>
      <w:r>
        <w:rPr>
          <w:rFonts w:hint="eastAsia" w:ascii="微软雅黑" w:hAnsi="微软雅黑" w:eastAsia="微软雅黑" w:cs="微软雅黑"/>
          <w:b w:val="0"/>
          <w:bCs w:val="0"/>
          <w:sz w:val="21"/>
          <w:szCs w:val="21"/>
        </w:rPr>
        <w:t>学</w:t>
      </w:r>
      <w:r>
        <w:rPr>
          <w:rFonts w:hint="eastAsia" w:ascii="微软雅黑" w:hAnsi="微软雅黑" w:eastAsia="微软雅黑" w:cs="微软雅黑"/>
          <w:b/>
          <w:bCs/>
          <w:color w:val="BF9000" w:themeColor="accent4" w:themeShade="BF"/>
          <w:sz w:val="21"/>
          <w:szCs w:val="21"/>
          <w:bdr w:val="none" w:color="auto" w:sz="0" w:space="0"/>
        </w:rPr>
        <w:t>建于1816年</w:t>
      </w:r>
      <w:r>
        <w:rPr>
          <w:rFonts w:hint="eastAsia" w:ascii="微软雅黑" w:hAnsi="微软雅黑" w:eastAsia="微软雅黑" w:cs="微软雅黑"/>
          <w:b w:val="0"/>
          <w:bCs w:val="0"/>
          <w:color w:val="203864" w:themeColor="accent5" w:themeShade="80"/>
          <w:sz w:val="21"/>
          <w:szCs w:val="21"/>
          <w:bdr w:val="none" w:color="auto" w:sz="0" w:space="0"/>
        </w:rPr>
        <w:t>,</w:t>
      </w:r>
      <w:r>
        <w:rPr>
          <w:rFonts w:hint="eastAsia" w:ascii="微软雅黑" w:hAnsi="微软雅黑" w:eastAsia="微软雅黑" w:cs="微软雅黑"/>
          <w:b w:val="0"/>
          <w:bCs w:val="0"/>
          <w:i w:val="0"/>
          <w:caps w:val="0"/>
          <w:color w:val="333333"/>
          <w:spacing w:val="0"/>
          <w:sz w:val="21"/>
          <w:szCs w:val="21"/>
          <w:shd w:val="clear" w:fill="FFFFFF"/>
        </w:rPr>
        <w:t>位于波兰首都</w:t>
      </w:r>
      <w:r>
        <w:rPr>
          <w:rFonts w:hint="eastAsia" w:ascii="微软雅黑" w:hAnsi="微软雅黑" w:eastAsia="微软雅黑" w:cs="微软雅黑"/>
          <w:b w:val="0"/>
          <w:bCs w:val="0"/>
          <w:i w:val="0"/>
          <w:caps w:val="0"/>
          <w:color w:val="333333"/>
          <w:spacing w:val="0"/>
          <w:sz w:val="21"/>
          <w:szCs w:val="21"/>
          <w:shd w:val="clear" w:fill="FFFFFF"/>
          <w:lang w:eastAsia="zh-CN"/>
        </w:rPr>
        <w:fldChar w:fldCharType="begin"/>
      </w:r>
      <w:r>
        <w:rPr>
          <w:rFonts w:hint="eastAsia" w:ascii="微软雅黑" w:hAnsi="微软雅黑" w:eastAsia="微软雅黑" w:cs="微软雅黑"/>
          <w:b w:val="0"/>
          <w:bCs w:val="0"/>
          <w:i w:val="0"/>
          <w:caps w:val="0"/>
          <w:color w:val="333333"/>
          <w:spacing w:val="0"/>
          <w:sz w:val="21"/>
          <w:szCs w:val="21"/>
          <w:shd w:val="clear" w:fill="FFFFFF"/>
          <w:lang w:eastAsia="zh-CN"/>
        </w:rPr>
        <w:instrText xml:space="preserve"> HYPERLINK "https://baike.baidu.com/item/%E5%8D%8E%E6%B2%99/81378" \t "https://baike.baidu.com/item/%E5%8D%8E%E6%B2%99%E5%A4%A7%E5%AD%A6/_blank" </w:instrText>
      </w:r>
      <w:r>
        <w:rPr>
          <w:rFonts w:hint="eastAsia" w:ascii="微软雅黑" w:hAnsi="微软雅黑" w:eastAsia="微软雅黑" w:cs="微软雅黑"/>
          <w:b w:val="0"/>
          <w:bCs w:val="0"/>
          <w:i w:val="0"/>
          <w:caps w:val="0"/>
          <w:color w:val="333333"/>
          <w:spacing w:val="0"/>
          <w:sz w:val="21"/>
          <w:szCs w:val="21"/>
          <w:shd w:val="clear" w:fill="FFFFFF"/>
          <w:lang w:eastAsia="zh-CN"/>
        </w:rPr>
        <w:fldChar w:fldCharType="separate"/>
      </w:r>
      <w:r>
        <w:rPr>
          <w:rFonts w:hint="eastAsia" w:ascii="微软雅黑" w:hAnsi="微软雅黑" w:eastAsia="微软雅黑" w:cs="微软雅黑"/>
          <w:b w:val="0"/>
          <w:bCs w:val="0"/>
          <w:i w:val="0"/>
          <w:caps w:val="0"/>
          <w:color w:val="333333"/>
          <w:spacing w:val="0"/>
          <w:sz w:val="21"/>
          <w:szCs w:val="21"/>
          <w:shd w:val="clear" w:fill="FFFFFF"/>
          <w:lang w:eastAsia="zh-CN"/>
        </w:rPr>
        <w:t>华沙</w:t>
      </w:r>
      <w:r>
        <w:rPr>
          <w:rFonts w:hint="eastAsia" w:ascii="微软雅黑" w:hAnsi="微软雅黑" w:eastAsia="微软雅黑" w:cs="微软雅黑"/>
          <w:b w:val="0"/>
          <w:bCs w:val="0"/>
          <w:i w:val="0"/>
          <w:caps w:val="0"/>
          <w:color w:val="333333"/>
          <w:spacing w:val="0"/>
          <w:sz w:val="21"/>
          <w:szCs w:val="21"/>
          <w:shd w:val="clear" w:fill="FFFFFF"/>
          <w:lang w:eastAsia="zh-CN"/>
        </w:rPr>
        <w:fldChar w:fldCharType="end"/>
      </w:r>
      <w:r>
        <w:rPr>
          <w:rFonts w:hint="eastAsia" w:ascii="微软雅黑" w:hAnsi="微软雅黑" w:eastAsia="微软雅黑" w:cs="微软雅黑"/>
          <w:b w:val="0"/>
          <w:bCs w:val="0"/>
          <w:i w:val="0"/>
          <w:caps w:val="0"/>
          <w:color w:val="333333"/>
          <w:spacing w:val="0"/>
          <w:sz w:val="21"/>
          <w:szCs w:val="21"/>
          <w:shd w:val="clear" w:fill="FFFFFF"/>
          <w:lang w:eastAsia="zh-CN"/>
        </w:rPr>
        <w:t>，</w:t>
      </w:r>
      <w:r>
        <w:rPr>
          <w:rFonts w:hint="eastAsia" w:ascii="微软雅黑" w:hAnsi="微软雅黑" w:eastAsia="微软雅黑" w:cs="微软雅黑"/>
          <w:b w:val="0"/>
          <w:bCs w:val="0"/>
          <w:sz w:val="21"/>
          <w:szCs w:val="21"/>
          <w:bdr w:val="none" w:color="auto" w:sz="0" w:space="0"/>
          <w:lang w:eastAsia="zh-CN"/>
        </w:rPr>
        <w:t>是一所</w:t>
      </w:r>
      <w:r>
        <w:rPr>
          <w:rFonts w:hint="eastAsia" w:ascii="微软雅黑" w:hAnsi="微软雅黑" w:eastAsia="微软雅黑" w:cs="微软雅黑"/>
          <w:b/>
          <w:bCs/>
          <w:i w:val="0"/>
          <w:caps w:val="0"/>
          <w:color w:val="BF9000" w:themeColor="accent4" w:themeShade="BF"/>
          <w:spacing w:val="0"/>
          <w:sz w:val="21"/>
          <w:szCs w:val="21"/>
          <w:shd w:val="clear" w:fill="FFFFFF"/>
        </w:rPr>
        <w:t>著名研究型大学</w:t>
      </w:r>
      <w:r>
        <w:rPr>
          <w:rFonts w:hint="eastAsia" w:ascii="微软雅黑" w:hAnsi="微软雅黑" w:eastAsia="微软雅黑" w:cs="微软雅黑"/>
          <w:b w:val="0"/>
          <w:bCs w:val="0"/>
          <w:i w:val="0"/>
          <w:caps w:val="0"/>
          <w:color w:val="333333"/>
          <w:spacing w:val="0"/>
          <w:sz w:val="21"/>
          <w:szCs w:val="21"/>
          <w:shd w:val="clear" w:fill="FFFFFF"/>
        </w:rPr>
        <w:t>，</w:t>
      </w:r>
      <w:r>
        <w:rPr>
          <w:rFonts w:hint="eastAsia" w:ascii="微软雅黑" w:hAnsi="微软雅黑" w:eastAsia="微软雅黑" w:cs="微软雅黑"/>
          <w:b/>
          <w:bCs/>
          <w:i w:val="0"/>
          <w:caps w:val="0"/>
          <w:color w:val="BF9000" w:themeColor="accent4" w:themeShade="BF"/>
          <w:spacing w:val="0"/>
          <w:sz w:val="21"/>
          <w:szCs w:val="21"/>
          <w:shd w:val="clear" w:fill="FFFFFF"/>
        </w:rPr>
        <w:t>中东欧顶尖高等学府</w:t>
      </w:r>
      <w:r>
        <w:rPr>
          <w:rFonts w:hint="eastAsia" w:ascii="微软雅黑" w:hAnsi="微软雅黑" w:eastAsia="微软雅黑" w:cs="微软雅黑"/>
          <w:b w:val="0"/>
          <w:bCs w:val="0"/>
          <w:i w:val="0"/>
          <w:caps w:val="0"/>
          <w:color w:val="333333"/>
          <w:spacing w:val="0"/>
          <w:sz w:val="21"/>
          <w:szCs w:val="21"/>
          <w:shd w:val="clear" w:fill="FFFFFF"/>
        </w:rPr>
        <w:t>，</w:t>
      </w:r>
      <w:r>
        <w:rPr>
          <w:rFonts w:hint="eastAsia" w:ascii="微软雅黑" w:hAnsi="微软雅黑" w:eastAsia="微软雅黑" w:cs="微软雅黑"/>
          <w:b/>
          <w:bCs/>
          <w:i w:val="0"/>
          <w:caps w:val="0"/>
          <w:color w:val="BF9000" w:themeColor="accent4" w:themeShade="BF"/>
          <w:spacing w:val="0"/>
          <w:sz w:val="21"/>
          <w:szCs w:val="21"/>
          <w:shd w:val="clear" w:fill="FFFFFF"/>
        </w:rPr>
        <w:t>世界三百强名校</w:t>
      </w:r>
      <w:r>
        <w:rPr>
          <w:rFonts w:hint="eastAsia" w:ascii="微软雅黑" w:hAnsi="微软雅黑" w:eastAsia="微软雅黑" w:cs="微软雅黑"/>
          <w:b w:val="0"/>
          <w:bCs w:val="0"/>
          <w:i w:val="0"/>
          <w:caps w:val="0"/>
          <w:color w:val="333333"/>
          <w:spacing w:val="0"/>
          <w:sz w:val="21"/>
          <w:szCs w:val="21"/>
          <w:shd w:val="clear" w:fill="FFFFFF"/>
        </w:rPr>
        <w:t>，是</w:t>
      </w:r>
      <w:r>
        <w:rPr>
          <w:rFonts w:hint="eastAsia" w:ascii="微软雅黑" w:hAnsi="微软雅黑" w:eastAsia="微软雅黑" w:cs="微软雅黑"/>
          <w:b/>
          <w:bCs/>
          <w:i w:val="0"/>
          <w:caps w:val="0"/>
          <w:color w:val="BF9000" w:themeColor="accent4" w:themeShade="BF"/>
          <w:spacing w:val="0"/>
          <w:sz w:val="21"/>
          <w:szCs w:val="21"/>
          <w:shd w:val="clear" w:fill="FFFFFF"/>
        </w:rPr>
        <w:t>波兰规模最大</w:t>
      </w:r>
      <w:r>
        <w:rPr>
          <w:rFonts w:hint="eastAsia" w:ascii="微软雅黑" w:hAnsi="微软雅黑" w:eastAsia="微软雅黑" w:cs="微软雅黑"/>
          <w:b w:val="0"/>
          <w:bCs w:val="0"/>
          <w:i w:val="0"/>
          <w:caps w:val="0"/>
          <w:color w:val="333333"/>
          <w:spacing w:val="0"/>
          <w:sz w:val="21"/>
          <w:szCs w:val="21"/>
          <w:shd w:val="clear" w:fill="FFFFFF"/>
        </w:rPr>
        <w:t>的国立大学。</w:t>
      </w:r>
      <w:r>
        <w:rPr>
          <w:rFonts w:hint="eastAsia" w:ascii="微软雅黑" w:hAnsi="微软雅黑" w:eastAsia="微软雅黑" w:cs="微软雅黑"/>
          <w:b w:val="0"/>
          <w:bCs w:val="0"/>
          <w:i w:val="0"/>
          <w:caps w:val="0"/>
          <w:color w:val="333333"/>
          <w:spacing w:val="0"/>
          <w:sz w:val="21"/>
          <w:szCs w:val="21"/>
          <w:shd w:val="clear" w:fill="FFFFFF"/>
          <w:lang w:eastAsia="zh-CN"/>
        </w:rPr>
        <w:t>在波兰享有声誉，</w:t>
      </w:r>
      <w:r>
        <w:rPr>
          <w:rFonts w:hint="eastAsia" w:ascii="微软雅黑" w:hAnsi="微软雅黑" w:eastAsia="微软雅黑" w:cs="微软雅黑"/>
          <w:b w:val="0"/>
          <w:bCs w:val="0"/>
          <w:sz w:val="21"/>
          <w:szCs w:val="21"/>
        </w:rPr>
        <w:t>近几年在波兰大学排名中一直</w:t>
      </w:r>
      <w:r>
        <w:rPr>
          <w:rFonts w:hint="eastAsia" w:ascii="微软雅黑" w:hAnsi="微软雅黑" w:eastAsia="微软雅黑" w:cs="微软雅黑"/>
          <w:b/>
          <w:bCs/>
          <w:color w:val="BF9000" w:themeColor="accent4" w:themeShade="BF"/>
          <w:sz w:val="21"/>
          <w:szCs w:val="21"/>
        </w:rPr>
        <w:t>名列第一</w:t>
      </w:r>
      <w:r>
        <w:rPr>
          <w:rFonts w:hint="eastAsia" w:ascii="微软雅黑" w:hAnsi="微软雅黑" w:eastAsia="微软雅黑" w:cs="微软雅黑"/>
          <w:b w:val="0"/>
          <w:bCs w:val="0"/>
          <w:sz w:val="21"/>
          <w:szCs w:val="21"/>
        </w:rPr>
        <w:t>。</w:t>
      </w:r>
    </w:p>
    <w:p>
      <w:pPr>
        <w:tabs>
          <w:tab w:val="left" w:pos="1011"/>
        </w:tabs>
        <w:jc w:val="left"/>
        <w:rPr>
          <w:rFonts w:hint="eastAsia" w:ascii="微软雅黑" w:hAnsi="微软雅黑" w:eastAsia="微软雅黑" w:cs="微软雅黑"/>
          <w:b w:val="0"/>
          <w:bCs w:val="0"/>
          <w:i w:val="0"/>
          <w:caps w:val="0"/>
          <w:color w:val="333333"/>
          <w:spacing w:val="0"/>
          <w:sz w:val="21"/>
          <w:szCs w:val="21"/>
          <w:shd w:val="clear" w:fill="FFFFFF"/>
        </w:rPr>
      </w:pPr>
      <w:r>
        <w:rPr>
          <w:rFonts w:hint="eastAsia" w:ascii="微软雅黑" w:hAnsi="微软雅黑" w:eastAsia="微软雅黑" w:cs="微软雅黑"/>
          <w:b/>
          <w:bCs/>
          <w:i w:val="0"/>
          <w:caps w:val="0"/>
          <w:color w:val="2F5597" w:themeColor="accent5" w:themeShade="BF"/>
          <w:spacing w:val="0"/>
          <w:sz w:val="24"/>
          <w:szCs w:val="24"/>
          <w:shd w:val="clear" w:fill="FFFFFF"/>
          <w:lang w:eastAsia="zh-CN"/>
        </w:rPr>
        <w:t>世界排名：</w:t>
      </w:r>
      <w:r>
        <w:rPr>
          <w:rFonts w:hint="eastAsia" w:ascii="微软雅黑" w:hAnsi="微软雅黑" w:eastAsia="微软雅黑" w:cs="微软雅黑"/>
          <w:b w:val="0"/>
          <w:bCs w:val="0"/>
          <w:i w:val="0"/>
          <w:caps w:val="0"/>
          <w:color w:val="333333"/>
          <w:spacing w:val="0"/>
          <w:sz w:val="21"/>
          <w:szCs w:val="21"/>
          <w:shd w:val="clear" w:fill="FFFFFF"/>
        </w:rPr>
        <w:t>2016年</w:t>
      </w:r>
      <w:r>
        <w:rPr>
          <w:rFonts w:hint="eastAsia" w:ascii="微软雅黑" w:hAnsi="微软雅黑" w:eastAsia="微软雅黑" w:cs="微软雅黑"/>
          <w:b/>
          <w:bCs/>
          <w:i w:val="0"/>
          <w:caps w:val="0"/>
          <w:color w:val="BF9000" w:themeColor="accent4" w:themeShade="BF"/>
          <w:spacing w:val="0"/>
          <w:kern w:val="0"/>
          <w:sz w:val="21"/>
          <w:szCs w:val="21"/>
          <w:shd w:val="clear" w:fill="FFFFFF"/>
          <w:lang w:val="en-US" w:eastAsia="zh-CN" w:bidi="ar"/>
        </w:rPr>
        <w:t>英国泰晤士大学排名</w:t>
      </w:r>
      <w:r>
        <w:rPr>
          <w:rFonts w:hint="eastAsia" w:ascii="微软雅黑" w:hAnsi="微软雅黑" w:eastAsia="微软雅黑" w:cs="微软雅黑"/>
          <w:b w:val="0"/>
          <w:bCs w:val="0"/>
          <w:i w:val="0"/>
          <w:caps w:val="0"/>
          <w:color w:val="333333"/>
          <w:spacing w:val="0"/>
          <w:sz w:val="21"/>
          <w:szCs w:val="21"/>
          <w:shd w:val="clear" w:fill="FFFFFF"/>
        </w:rPr>
        <w:t>将华沙大学列为“欧洲最好的100所大学”中，并将其列为</w:t>
      </w:r>
      <w:r>
        <w:rPr>
          <w:rFonts w:hint="eastAsia" w:ascii="微软雅黑" w:hAnsi="微软雅黑" w:eastAsia="微软雅黑" w:cs="微软雅黑"/>
          <w:b/>
          <w:bCs/>
          <w:i w:val="0"/>
          <w:caps w:val="0"/>
          <w:color w:val="BF9000" w:themeColor="accent4" w:themeShade="BF"/>
          <w:spacing w:val="0"/>
          <w:kern w:val="0"/>
          <w:sz w:val="21"/>
          <w:szCs w:val="21"/>
          <w:shd w:val="clear" w:fill="FFFFFF"/>
          <w:lang w:val="en-US" w:eastAsia="zh-CN" w:bidi="ar"/>
        </w:rPr>
        <w:t xml:space="preserve">第61位 </w:t>
      </w:r>
      <w:r>
        <w:rPr>
          <w:rFonts w:hint="eastAsia" w:ascii="微软雅黑" w:hAnsi="微软雅黑" w:eastAsia="微软雅黑" w:cs="微软雅黑"/>
          <w:b w:val="0"/>
          <w:bCs w:val="0"/>
          <w:i w:val="0"/>
          <w:caps w:val="0"/>
          <w:color w:val="333333"/>
          <w:spacing w:val="0"/>
          <w:sz w:val="21"/>
          <w:szCs w:val="21"/>
          <w:shd w:val="clear" w:fill="FFFFFF"/>
        </w:rPr>
        <w:t>。</w:t>
      </w:r>
      <w:r>
        <w:rPr>
          <w:rFonts w:hint="eastAsia" w:ascii="微软雅黑" w:hAnsi="微软雅黑" w:eastAsia="微软雅黑" w:cs="微软雅黑"/>
          <w:b/>
          <w:bCs/>
          <w:i w:val="0"/>
          <w:caps w:val="0"/>
          <w:color w:val="BF9000" w:themeColor="accent4" w:themeShade="BF"/>
          <w:spacing w:val="0"/>
          <w:kern w:val="0"/>
          <w:sz w:val="21"/>
          <w:szCs w:val="21"/>
          <w:shd w:val="clear" w:fill="FFFFFF"/>
          <w:lang w:val="en-US" w:eastAsia="zh-CN" w:bidi="ar"/>
        </w:rPr>
        <w:t> </w:t>
      </w:r>
      <w:r>
        <w:rPr>
          <w:rFonts w:hint="eastAsia" w:ascii="微软雅黑" w:hAnsi="微软雅黑" w:eastAsia="微软雅黑" w:cs="微软雅黑"/>
          <w:b w:val="0"/>
          <w:bCs w:val="0"/>
          <w:i w:val="0"/>
          <w:caps w:val="0"/>
          <w:color w:val="333333"/>
          <w:spacing w:val="0"/>
          <w:sz w:val="21"/>
          <w:szCs w:val="21"/>
          <w:shd w:val="clear" w:fill="FFFFFF"/>
        </w:rPr>
        <w:t>在</w:t>
      </w:r>
      <w:r>
        <w:rPr>
          <w:rFonts w:hint="eastAsia" w:ascii="微软雅黑" w:hAnsi="微软雅黑" w:eastAsia="微软雅黑" w:cs="微软雅黑"/>
          <w:b w:val="0"/>
          <w:bCs w:val="0"/>
          <w:i w:val="0"/>
          <w:caps w:val="0"/>
          <w:color w:val="136EC2"/>
          <w:spacing w:val="0"/>
          <w:sz w:val="21"/>
          <w:szCs w:val="21"/>
          <w:u w:val="none"/>
          <w:shd w:val="clear" w:fill="FFFFFF"/>
        </w:rPr>
        <w:fldChar w:fldCharType="begin"/>
      </w:r>
      <w:r>
        <w:rPr>
          <w:rFonts w:hint="eastAsia" w:ascii="微软雅黑" w:hAnsi="微软雅黑" w:eastAsia="微软雅黑" w:cs="微软雅黑"/>
          <w:b w:val="0"/>
          <w:bCs w:val="0"/>
          <w:i w:val="0"/>
          <w:caps w:val="0"/>
          <w:color w:val="136EC2"/>
          <w:spacing w:val="0"/>
          <w:sz w:val="21"/>
          <w:szCs w:val="21"/>
          <w:u w:val="none"/>
          <w:shd w:val="clear" w:fill="FFFFFF"/>
        </w:rPr>
        <w:instrText xml:space="preserve"> HYPERLINK "https://baike.baidu.com/item/QS/18638379" \t "https://baike.baidu.com/item/%E5%8D%8E%E6%B2%99%E5%A4%A7%E5%AD%A6/_blank" </w:instrText>
      </w:r>
      <w:r>
        <w:rPr>
          <w:rFonts w:hint="eastAsia" w:ascii="微软雅黑" w:hAnsi="微软雅黑" w:eastAsia="微软雅黑" w:cs="微软雅黑"/>
          <w:b w:val="0"/>
          <w:bCs w:val="0"/>
          <w:i w:val="0"/>
          <w:caps w:val="0"/>
          <w:color w:val="136EC2"/>
          <w:spacing w:val="0"/>
          <w:sz w:val="21"/>
          <w:szCs w:val="21"/>
          <w:u w:val="none"/>
          <w:shd w:val="clear" w:fill="FFFFFF"/>
        </w:rPr>
        <w:fldChar w:fldCharType="separate"/>
      </w:r>
      <w:r>
        <w:rPr>
          <w:rStyle w:val="8"/>
          <w:rFonts w:hint="eastAsia" w:ascii="微软雅黑" w:hAnsi="微软雅黑" w:eastAsia="微软雅黑" w:cs="微软雅黑"/>
          <w:b w:val="0"/>
          <w:bCs w:val="0"/>
          <w:i w:val="0"/>
          <w:caps w:val="0"/>
          <w:color w:val="136EC2"/>
          <w:spacing w:val="0"/>
          <w:sz w:val="21"/>
          <w:szCs w:val="21"/>
          <w:u w:val="none"/>
          <w:shd w:val="clear" w:fill="FFFFFF"/>
        </w:rPr>
        <w:t>QS</w:t>
      </w:r>
      <w:r>
        <w:rPr>
          <w:rFonts w:hint="eastAsia" w:ascii="微软雅黑" w:hAnsi="微软雅黑" w:eastAsia="微软雅黑" w:cs="微软雅黑"/>
          <w:b w:val="0"/>
          <w:bCs w:val="0"/>
          <w:i w:val="0"/>
          <w:caps w:val="0"/>
          <w:color w:val="136EC2"/>
          <w:spacing w:val="0"/>
          <w:sz w:val="21"/>
          <w:szCs w:val="21"/>
          <w:u w:val="none"/>
          <w:shd w:val="clear" w:fill="FFFFFF"/>
        </w:rPr>
        <w:fldChar w:fldCharType="end"/>
      </w:r>
      <w:r>
        <w:rPr>
          <w:rFonts w:hint="eastAsia" w:ascii="微软雅黑" w:hAnsi="微软雅黑" w:eastAsia="微软雅黑" w:cs="微软雅黑"/>
          <w:b w:val="0"/>
          <w:bCs w:val="0"/>
          <w:i w:val="0"/>
          <w:caps w:val="0"/>
          <w:color w:val="333333"/>
          <w:spacing w:val="0"/>
          <w:sz w:val="21"/>
          <w:szCs w:val="21"/>
          <w:shd w:val="clear" w:fill="FFFFFF"/>
        </w:rPr>
        <w:t>世界大学排名及</w:t>
      </w:r>
      <w:r>
        <w:rPr>
          <w:rFonts w:hint="eastAsia" w:ascii="微软雅黑" w:hAnsi="微软雅黑" w:eastAsia="微软雅黑" w:cs="微软雅黑"/>
          <w:b w:val="0"/>
          <w:bCs w:val="0"/>
          <w:i w:val="0"/>
          <w:caps w:val="0"/>
          <w:color w:val="136EC2"/>
          <w:spacing w:val="0"/>
          <w:sz w:val="21"/>
          <w:szCs w:val="21"/>
          <w:u w:val="none"/>
          <w:shd w:val="clear" w:fill="FFFFFF"/>
        </w:rPr>
        <w:fldChar w:fldCharType="begin"/>
      </w:r>
      <w:r>
        <w:rPr>
          <w:rFonts w:hint="eastAsia" w:ascii="微软雅黑" w:hAnsi="微软雅黑" w:eastAsia="微软雅黑" w:cs="微软雅黑"/>
          <w:b w:val="0"/>
          <w:bCs w:val="0"/>
          <w:i w:val="0"/>
          <w:caps w:val="0"/>
          <w:color w:val="136EC2"/>
          <w:spacing w:val="0"/>
          <w:sz w:val="21"/>
          <w:szCs w:val="21"/>
          <w:u w:val="none"/>
          <w:shd w:val="clear" w:fill="FFFFFF"/>
        </w:rPr>
        <w:instrText xml:space="preserve"> HYPERLINK "https://baike.baidu.com/item/ARWU" \t "https://baike.baidu.com/item/%E5%8D%8E%E6%B2%99%E5%A4%A7%E5%AD%A6/_blank" </w:instrText>
      </w:r>
      <w:r>
        <w:rPr>
          <w:rFonts w:hint="eastAsia" w:ascii="微软雅黑" w:hAnsi="微软雅黑" w:eastAsia="微软雅黑" w:cs="微软雅黑"/>
          <w:b w:val="0"/>
          <w:bCs w:val="0"/>
          <w:i w:val="0"/>
          <w:caps w:val="0"/>
          <w:color w:val="136EC2"/>
          <w:spacing w:val="0"/>
          <w:sz w:val="21"/>
          <w:szCs w:val="21"/>
          <w:u w:val="none"/>
          <w:shd w:val="clear" w:fill="FFFFFF"/>
        </w:rPr>
        <w:fldChar w:fldCharType="separate"/>
      </w:r>
      <w:r>
        <w:rPr>
          <w:rStyle w:val="8"/>
          <w:rFonts w:hint="eastAsia" w:ascii="微软雅黑" w:hAnsi="微软雅黑" w:eastAsia="微软雅黑" w:cs="微软雅黑"/>
          <w:b w:val="0"/>
          <w:bCs w:val="0"/>
          <w:i w:val="0"/>
          <w:caps w:val="0"/>
          <w:color w:val="136EC2"/>
          <w:spacing w:val="0"/>
          <w:sz w:val="21"/>
          <w:szCs w:val="21"/>
          <w:u w:val="none"/>
          <w:shd w:val="clear" w:fill="FFFFFF"/>
        </w:rPr>
        <w:t>ARWU</w:t>
      </w:r>
      <w:r>
        <w:rPr>
          <w:rFonts w:hint="eastAsia" w:ascii="微软雅黑" w:hAnsi="微软雅黑" w:eastAsia="微软雅黑" w:cs="微软雅黑"/>
          <w:b w:val="0"/>
          <w:bCs w:val="0"/>
          <w:i w:val="0"/>
          <w:caps w:val="0"/>
          <w:color w:val="136EC2"/>
          <w:spacing w:val="0"/>
          <w:sz w:val="21"/>
          <w:szCs w:val="21"/>
          <w:u w:val="none"/>
          <w:shd w:val="clear" w:fill="FFFFFF"/>
        </w:rPr>
        <w:fldChar w:fldCharType="end"/>
      </w:r>
      <w:r>
        <w:rPr>
          <w:rFonts w:hint="eastAsia" w:ascii="微软雅黑" w:hAnsi="微软雅黑" w:eastAsia="微软雅黑" w:cs="微软雅黑"/>
          <w:b w:val="0"/>
          <w:bCs w:val="0"/>
          <w:i w:val="0"/>
          <w:caps w:val="0"/>
          <w:color w:val="333333"/>
          <w:spacing w:val="0"/>
          <w:sz w:val="21"/>
          <w:szCs w:val="21"/>
          <w:shd w:val="clear" w:fill="FFFFFF"/>
        </w:rPr>
        <w:t>上海世界大学排名中，华沙大学在</w:t>
      </w:r>
      <w:r>
        <w:rPr>
          <w:rFonts w:hint="eastAsia" w:ascii="微软雅黑" w:hAnsi="微软雅黑" w:eastAsia="微软雅黑" w:cs="微软雅黑"/>
          <w:b/>
          <w:bCs/>
          <w:i w:val="0"/>
          <w:caps w:val="0"/>
          <w:color w:val="BF9000" w:themeColor="accent4" w:themeShade="BF"/>
          <w:spacing w:val="0"/>
          <w:sz w:val="21"/>
          <w:szCs w:val="21"/>
          <w:shd w:val="clear" w:fill="FFFFFF"/>
        </w:rPr>
        <w:t>中欧及东欧大学排名第6</w:t>
      </w:r>
      <w:r>
        <w:rPr>
          <w:rFonts w:hint="eastAsia" w:ascii="微软雅黑" w:hAnsi="微软雅黑" w:eastAsia="微软雅黑" w:cs="微软雅黑"/>
          <w:b w:val="0"/>
          <w:bCs w:val="0"/>
          <w:i w:val="0"/>
          <w:caps w:val="0"/>
          <w:color w:val="333333"/>
          <w:spacing w:val="0"/>
          <w:sz w:val="21"/>
          <w:szCs w:val="21"/>
          <w:shd w:val="clear" w:fill="FFFFFF"/>
        </w:rPr>
        <w:t>，</w:t>
      </w:r>
      <w:r>
        <w:rPr>
          <w:rFonts w:hint="eastAsia" w:ascii="微软雅黑" w:hAnsi="微软雅黑" w:eastAsia="微软雅黑" w:cs="微软雅黑"/>
          <w:b/>
          <w:bCs/>
          <w:i w:val="0"/>
          <w:caps w:val="0"/>
          <w:color w:val="BF9000" w:themeColor="accent4" w:themeShade="BF"/>
          <w:spacing w:val="0"/>
          <w:sz w:val="21"/>
          <w:szCs w:val="21"/>
          <w:shd w:val="clear" w:fill="FFFFFF"/>
        </w:rPr>
        <w:t>国内排名第1</w:t>
      </w:r>
      <w:r>
        <w:rPr>
          <w:rFonts w:hint="eastAsia" w:ascii="微软雅黑" w:hAnsi="微软雅黑" w:eastAsia="微软雅黑" w:cs="微软雅黑"/>
          <w:b/>
          <w:bCs/>
          <w:i w:val="0"/>
          <w:caps w:val="0"/>
          <w:color w:val="3366CC"/>
          <w:spacing w:val="0"/>
          <w:sz w:val="21"/>
          <w:szCs w:val="21"/>
          <w:bdr w:val="none" w:color="auto" w:sz="0" w:space="0"/>
          <w:shd w:val="clear" w:fill="FFFFFF"/>
          <w:vertAlign w:val="baseline"/>
        </w:rPr>
        <w:t> </w:t>
      </w:r>
      <w:r>
        <w:rPr>
          <w:rFonts w:hint="eastAsia" w:ascii="微软雅黑" w:hAnsi="微软雅黑" w:eastAsia="微软雅黑" w:cs="微软雅黑"/>
          <w:b w:val="0"/>
          <w:bCs w:val="0"/>
          <w:i w:val="0"/>
          <w:caps w:val="0"/>
          <w:color w:val="333333"/>
          <w:spacing w:val="0"/>
          <w:sz w:val="21"/>
          <w:szCs w:val="21"/>
          <w:shd w:val="clear" w:fill="FFFFFF"/>
        </w:rPr>
        <w:t>。华沙大学多个学科位列世界前茅。QS高等教育排名中，工程科学类综合，</w:t>
      </w:r>
      <w:r>
        <w:rPr>
          <w:rFonts w:hint="eastAsia" w:ascii="微软雅黑" w:hAnsi="微软雅黑" w:eastAsia="微软雅黑" w:cs="微软雅黑"/>
          <w:b/>
          <w:bCs/>
          <w:i w:val="0"/>
          <w:caps w:val="0"/>
          <w:color w:val="BF9000" w:themeColor="accent4" w:themeShade="BF"/>
          <w:spacing w:val="0"/>
          <w:sz w:val="21"/>
          <w:szCs w:val="21"/>
          <w:shd w:val="clear" w:fill="FFFFFF"/>
        </w:rPr>
        <w:t>心理学</w:t>
      </w:r>
      <w:r>
        <w:rPr>
          <w:rFonts w:hint="eastAsia" w:ascii="微软雅黑" w:hAnsi="微软雅黑" w:eastAsia="微软雅黑" w:cs="微软雅黑"/>
          <w:b w:val="0"/>
          <w:bCs w:val="0"/>
          <w:i w:val="0"/>
          <w:caps w:val="0"/>
          <w:color w:val="333333"/>
          <w:spacing w:val="0"/>
          <w:sz w:val="21"/>
          <w:szCs w:val="21"/>
          <w:shd w:val="clear" w:fill="FFFFFF"/>
        </w:rPr>
        <w:t>位列</w:t>
      </w:r>
      <w:r>
        <w:rPr>
          <w:rFonts w:hint="eastAsia" w:ascii="微软雅黑" w:hAnsi="微软雅黑" w:eastAsia="微软雅黑" w:cs="微软雅黑"/>
          <w:b w:val="0"/>
          <w:bCs w:val="0"/>
          <w:i w:val="0"/>
          <w:caps w:val="0"/>
          <w:color w:val="333333"/>
          <w:spacing w:val="0"/>
          <w:sz w:val="21"/>
          <w:szCs w:val="21"/>
          <w:shd w:val="clear" w:fill="FFFFFF"/>
        </w:rPr>
        <w:t>世界专业200，</w:t>
      </w:r>
      <w:r>
        <w:rPr>
          <w:rFonts w:hint="eastAsia" w:ascii="微软雅黑" w:hAnsi="微软雅黑" w:eastAsia="微软雅黑" w:cs="微软雅黑"/>
          <w:b/>
          <w:bCs/>
          <w:i w:val="0"/>
          <w:caps w:val="0"/>
          <w:color w:val="BF9000" w:themeColor="accent4" w:themeShade="BF"/>
          <w:spacing w:val="0"/>
          <w:sz w:val="21"/>
          <w:szCs w:val="21"/>
          <w:shd w:val="clear" w:fill="FFFFFF"/>
        </w:rPr>
        <w:t>政治科学与国际关系学</w:t>
      </w:r>
      <w:r>
        <w:rPr>
          <w:rFonts w:hint="eastAsia" w:ascii="微软雅黑" w:hAnsi="微软雅黑" w:eastAsia="微软雅黑" w:cs="微软雅黑"/>
          <w:b w:val="0"/>
          <w:bCs w:val="0"/>
          <w:i w:val="0"/>
          <w:caps w:val="0"/>
          <w:color w:val="333333"/>
          <w:spacing w:val="0"/>
          <w:sz w:val="21"/>
          <w:szCs w:val="21"/>
          <w:shd w:val="clear" w:fill="FFFFFF"/>
        </w:rPr>
        <w:t>位列世界50-100。</w:t>
      </w:r>
    </w:p>
    <w:p>
      <w:pPr>
        <w:tabs>
          <w:tab w:val="left" w:pos="1011"/>
        </w:tabs>
        <w:jc w:val="left"/>
        <w:rPr>
          <w:rFonts w:hint="eastAsia" w:ascii="微软雅黑" w:hAnsi="微软雅黑" w:eastAsia="微软雅黑" w:cs="微软雅黑"/>
          <w:b w:val="0"/>
          <w:bCs w:val="0"/>
          <w:i w:val="0"/>
          <w:caps w:val="0"/>
          <w:color w:val="333333"/>
          <w:spacing w:val="0"/>
          <w:sz w:val="21"/>
          <w:szCs w:val="21"/>
          <w:shd w:val="clear" w:fill="FFFFFF"/>
        </w:rPr>
      </w:pPr>
      <w:r>
        <w:rPr>
          <w:rFonts w:hint="eastAsia" w:ascii="微软雅黑" w:hAnsi="微软雅黑" w:eastAsia="微软雅黑" w:cs="微软雅黑"/>
          <w:b/>
          <w:bCs/>
          <w:i w:val="0"/>
          <w:caps w:val="0"/>
          <w:color w:val="2F5597" w:themeColor="accent5" w:themeShade="BF"/>
          <w:spacing w:val="0"/>
          <w:sz w:val="24"/>
          <w:szCs w:val="24"/>
          <w:shd w:val="clear" w:fill="FFFFFF"/>
          <w:lang w:eastAsia="zh-CN"/>
        </w:rPr>
        <w:t>学术研究：</w:t>
      </w:r>
      <w:r>
        <w:rPr>
          <w:rFonts w:hint="eastAsia" w:ascii="微软雅黑" w:hAnsi="微软雅黑" w:eastAsia="微软雅黑" w:cs="微软雅黑"/>
          <w:b/>
          <w:bCs/>
          <w:i w:val="0"/>
          <w:caps w:val="0"/>
          <w:color w:val="2F5597" w:themeColor="accent5" w:themeShade="BF"/>
          <w:spacing w:val="0"/>
          <w:sz w:val="24"/>
          <w:szCs w:val="24"/>
          <w:shd w:val="clear" w:fill="FFFFFF"/>
          <w:lang w:val="en-US" w:eastAsia="zh-CN"/>
        </w:rPr>
        <w:t xml:space="preserve"> </w:t>
      </w:r>
      <w:r>
        <w:rPr>
          <w:rFonts w:hint="eastAsia" w:ascii="微软雅黑" w:hAnsi="微软雅黑" w:eastAsia="微软雅黑" w:cs="微软雅黑"/>
          <w:b w:val="0"/>
          <w:bCs w:val="0"/>
          <w:i w:val="0"/>
          <w:caps w:val="0"/>
          <w:color w:val="333333"/>
          <w:spacing w:val="0"/>
          <w:sz w:val="21"/>
          <w:szCs w:val="21"/>
          <w:shd w:val="clear" w:fill="FFFFFF"/>
        </w:rPr>
        <w:t>华沙大学是波兰</w:t>
      </w:r>
      <w:r>
        <w:rPr>
          <w:rFonts w:hint="eastAsia" w:ascii="微软雅黑" w:hAnsi="微软雅黑" w:eastAsia="微软雅黑" w:cs="微软雅黑"/>
          <w:b/>
          <w:bCs/>
          <w:i w:val="0"/>
          <w:caps w:val="0"/>
          <w:color w:val="BF9000" w:themeColor="accent4" w:themeShade="BF"/>
          <w:spacing w:val="0"/>
          <w:sz w:val="21"/>
          <w:szCs w:val="21"/>
          <w:shd w:val="clear" w:fill="FFFFFF"/>
        </w:rPr>
        <w:t>最大的学术研究中心</w:t>
      </w:r>
      <w:r>
        <w:rPr>
          <w:rFonts w:hint="eastAsia" w:ascii="微软雅黑" w:hAnsi="微软雅黑" w:eastAsia="微软雅黑" w:cs="微软雅黑"/>
          <w:b w:val="0"/>
          <w:bCs w:val="0"/>
          <w:i w:val="0"/>
          <w:caps w:val="0"/>
          <w:color w:val="333333"/>
          <w:spacing w:val="0"/>
          <w:sz w:val="21"/>
          <w:szCs w:val="21"/>
          <w:shd w:val="clear" w:fill="FFFFFF"/>
        </w:rPr>
        <w:t>，拥有全国最先进的研究机构，如华沙大学国际关系研究院为波兰</w:t>
      </w:r>
      <w:r>
        <w:rPr>
          <w:rFonts w:hint="eastAsia" w:ascii="微软雅黑" w:hAnsi="微软雅黑" w:eastAsia="微软雅黑" w:cs="微软雅黑"/>
          <w:b/>
          <w:bCs/>
          <w:i w:val="0"/>
          <w:caps w:val="0"/>
          <w:color w:val="BF9000" w:themeColor="accent4" w:themeShade="BF"/>
          <w:spacing w:val="0"/>
          <w:sz w:val="21"/>
          <w:szCs w:val="21"/>
          <w:shd w:val="clear" w:fill="FFFFFF"/>
        </w:rPr>
        <w:t>全国第一个研究国际关系</w:t>
      </w:r>
      <w:r>
        <w:rPr>
          <w:rFonts w:hint="eastAsia" w:ascii="微软雅黑" w:hAnsi="微软雅黑" w:eastAsia="微软雅黑" w:cs="微软雅黑"/>
          <w:b w:val="0"/>
          <w:bCs w:val="0"/>
          <w:i w:val="0"/>
          <w:caps w:val="0"/>
          <w:color w:val="333333"/>
          <w:spacing w:val="0"/>
          <w:sz w:val="21"/>
          <w:szCs w:val="21"/>
          <w:shd w:val="clear" w:fill="FFFFFF"/>
        </w:rPr>
        <w:t>的智库研究机构，华沙大学多学部人文科学研究中心为全国独有的多学科人文研究机构。</w:t>
      </w:r>
    </w:p>
    <w:p>
      <w:pPr>
        <w:tabs>
          <w:tab w:val="left" w:pos="1011"/>
        </w:tabs>
        <w:jc w:val="left"/>
        <w:rPr>
          <w:rFonts w:hint="eastAsia" w:ascii="微软雅黑" w:hAnsi="微软雅黑" w:eastAsia="微软雅黑" w:cs="微软雅黑"/>
          <w:b w:val="0"/>
          <w:bCs w:val="0"/>
          <w:i w:val="0"/>
          <w:caps w:val="0"/>
          <w:color w:val="333333"/>
          <w:spacing w:val="0"/>
          <w:sz w:val="21"/>
          <w:szCs w:val="21"/>
          <w:shd w:val="clear" w:fill="FFFFFF"/>
        </w:rPr>
      </w:pPr>
      <w:r>
        <w:rPr>
          <w:rFonts w:hint="eastAsia" w:ascii="微软雅黑" w:hAnsi="微软雅黑" w:eastAsia="微软雅黑" w:cs="微软雅黑"/>
          <w:b/>
          <w:bCs/>
          <w:i w:val="0"/>
          <w:caps w:val="0"/>
          <w:color w:val="2F5597" w:themeColor="accent5" w:themeShade="BF"/>
          <w:spacing w:val="0"/>
          <w:sz w:val="24"/>
          <w:szCs w:val="24"/>
          <w:shd w:val="clear" w:fill="FFFFFF"/>
          <w:lang w:eastAsia="zh-CN"/>
        </w:rPr>
        <w:t>组织结构</w:t>
      </w:r>
      <w:r>
        <w:rPr>
          <w:rFonts w:hint="eastAsia" w:ascii="微软雅黑" w:hAnsi="微软雅黑" w:eastAsia="微软雅黑" w:cs="微软雅黑"/>
          <w:b/>
          <w:bCs/>
          <w:i w:val="0"/>
          <w:caps w:val="0"/>
          <w:color w:val="2F5597" w:themeColor="accent5" w:themeShade="BF"/>
          <w:spacing w:val="0"/>
          <w:sz w:val="24"/>
          <w:szCs w:val="24"/>
          <w:shd w:val="clear" w:fill="FFFFFF"/>
          <w:lang w:val="en-US" w:eastAsia="zh-CN"/>
        </w:rPr>
        <w:t xml:space="preserve"> ：</w:t>
      </w:r>
      <w:r>
        <w:rPr>
          <w:rFonts w:hint="eastAsia" w:ascii="微软雅黑" w:hAnsi="微软雅黑" w:eastAsia="微软雅黑" w:cs="微软雅黑"/>
          <w:b w:val="0"/>
          <w:bCs w:val="0"/>
          <w:i w:val="0"/>
          <w:caps w:val="0"/>
          <w:color w:val="333333"/>
          <w:spacing w:val="0"/>
          <w:sz w:val="21"/>
          <w:szCs w:val="21"/>
          <w:shd w:val="clear" w:fill="FFFFFF"/>
        </w:rPr>
        <w:t>大学校长及四位副校长是经过选举产生的。学术参议院是大学的管理机构，由系主任、教授代表、学生及员工代表组成。大学的学位授予给在不同程度上获取成绩的学生，分别为文学及</w:t>
      </w:r>
      <w:r>
        <w:rPr>
          <w:rFonts w:hint="eastAsia" w:ascii="微软雅黑" w:hAnsi="微软雅黑" w:eastAsia="微软雅黑" w:cs="微软雅黑"/>
          <w:b w:val="0"/>
          <w:bCs w:val="0"/>
          <w:i w:val="0"/>
          <w:caps w:val="0"/>
          <w:color w:val="333333"/>
          <w:spacing w:val="0"/>
          <w:sz w:val="21"/>
          <w:szCs w:val="21"/>
          <w:shd w:val="clear" w:fill="FFFFFF"/>
        </w:rPr>
        <w:fldChar w:fldCharType="begin"/>
      </w:r>
      <w:r>
        <w:rPr>
          <w:rFonts w:hint="eastAsia" w:ascii="微软雅黑" w:hAnsi="微软雅黑" w:eastAsia="微软雅黑" w:cs="微软雅黑"/>
          <w:b w:val="0"/>
          <w:bCs w:val="0"/>
          <w:i w:val="0"/>
          <w:caps w:val="0"/>
          <w:color w:val="333333"/>
          <w:spacing w:val="0"/>
          <w:sz w:val="21"/>
          <w:szCs w:val="21"/>
          <w:shd w:val="clear" w:fill="FFFFFF"/>
        </w:rPr>
        <w:instrText xml:space="preserve"> HYPERLINK "https://baike.baidu.com/item/%E7%90%86%E5%AD%A6%E5%AD%A6%E5%A3%AB/10429982" \t "https://baike.baidu.com/item/%E5%8D%8E%E6%B2%99%E5%A4%A7%E5%AD%A6/_blank" </w:instrText>
      </w:r>
      <w:r>
        <w:rPr>
          <w:rFonts w:hint="eastAsia" w:ascii="微软雅黑" w:hAnsi="微软雅黑" w:eastAsia="微软雅黑" w:cs="微软雅黑"/>
          <w:b w:val="0"/>
          <w:bCs w:val="0"/>
          <w:i w:val="0"/>
          <w:caps w:val="0"/>
          <w:color w:val="333333"/>
          <w:spacing w:val="0"/>
          <w:sz w:val="21"/>
          <w:szCs w:val="21"/>
          <w:shd w:val="clear" w:fill="FFFFFF"/>
        </w:rPr>
        <w:fldChar w:fldCharType="separate"/>
      </w:r>
      <w:r>
        <w:rPr>
          <w:rFonts w:hint="eastAsia" w:ascii="微软雅黑" w:hAnsi="微软雅黑" w:eastAsia="微软雅黑" w:cs="微软雅黑"/>
          <w:b w:val="0"/>
          <w:bCs w:val="0"/>
          <w:i w:val="0"/>
          <w:caps w:val="0"/>
          <w:color w:val="333333"/>
          <w:spacing w:val="0"/>
          <w:sz w:val="21"/>
          <w:szCs w:val="21"/>
          <w:shd w:val="clear" w:fill="FFFFFF"/>
        </w:rPr>
        <w:t>理学学士</w:t>
      </w:r>
      <w:r>
        <w:rPr>
          <w:rFonts w:hint="eastAsia" w:ascii="微软雅黑" w:hAnsi="微软雅黑" w:eastAsia="微软雅黑" w:cs="微软雅黑"/>
          <w:b w:val="0"/>
          <w:bCs w:val="0"/>
          <w:i w:val="0"/>
          <w:caps w:val="0"/>
          <w:color w:val="333333"/>
          <w:spacing w:val="0"/>
          <w:sz w:val="21"/>
          <w:szCs w:val="21"/>
          <w:shd w:val="clear" w:fill="FFFFFF"/>
        </w:rPr>
        <w:fldChar w:fldCharType="end"/>
      </w:r>
      <w:r>
        <w:rPr>
          <w:rFonts w:hint="eastAsia" w:ascii="微软雅黑" w:hAnsi="微软雅黑" w:eastAsia="微软雅黑" w:cs="微软雅黑"/>
          <w:b w:val="0"/>
          <w:bCs w:val="0"/>
          <w:i w:val="0"/>
          <w:caps w:val="0"/>
          <w:color w:val="333333"/>
          <w:spacing w:val="0"/>
          <w:sz w:val="21"/>
          <w:szCs w:val="21"/>
          <w:shd w:val="clear" w:fill="FFFFFF"/>
        </w:rPr>
        <w:t>、文学及理学硕士、工商管理硕士、哲学博士及博士后学位。自建校以来，华沙大学不仅是波兰的政治文化中心，也</w:t>
      </w:r>
      <w:r>
        <w:rPr>
          <w:rFonts w:hint="eastAsia" w:ascii="微软雅黑" w:hAnsi="微软雅黑" w:eastAsia="微软雅黑" w:cs="微软雅黑"/>
          <w:b/>
          <w:bCs/>
          <w:i w:val="0"/>
          <w:caps w:val="0"/>
          <w:color w:val="BF9000" w:themeColor="accent4" w:themeShade="BF"/>
          <w:spacing w:val="0"/>
          <w:sz w:val="21"/>
          <w:szCs w:val="21"/>
          <w:shd w:val="clear" w:fill="FFFFFF"/>
        </w:rPr>
        <w:t>被公认为世界主要的学术中心</w:t>
      </w:r>
      <w:r>
        <w:rPr>
          <w:rFonts w:hint="eastAsia" w:ascii="微软雅黑" w:hAnsi="微软雅黑" w:eastAsia="微软雅黑" w:cs="微软雅黑"/>
          <w:b w:val="0"/>
          <w:bCs w:val="0"/>
          <w:i w:val="0"/>
          <w:caps w:val="0"/>
          <w:color w:val="333333"/>
          <w:spacing w:val="0"/>
          <w:sz w:val="21"/>
          <w:szCs w:val="21"/>
          <w:shd w:val="clear" w:fill="FFFFFF"/>
        </w:rPr>
        <w:t>。</w:t>
      </w:r>
    </w:p>
    <w:p>
      <w:pPr>
        <w:tabs>
          <w:tab w:val="left" w:pos="1011"/>
        </w:tabs>
        <w:ind w:firstLine="420" w:firstLineChars="20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aps w:val="0"/>
          <w:color w:val="333333"/>
          <w:spacing w:val="0"/>
          <w:sz w:val="21"/>
          <w:szCs w:val="21"/>
          <w:shd w:val="clear" w:fill="FFFFFF"/>
        </w:rPr>
        <w:t>华沙大学杰出校友在欧洲乃至世界政治，学术，文化艺术等多个领域建树颇丰。华大杰出毕业生有世界级杰出钢琴家</w:t>
      </w:r>
      <w:r>
        <w:rPr>
          <w:rFonts w:hint="eastAsia" w:ascii="微软雅黑" w:hAnsi="微软雅黑" w:eastAsia="微软雅黑" w:cs="微软雅黑"/>
          <w:b w:val="0"/>
          <w:bCs w:val="0"/>
          <w:i w:val="0"/>
          <w:caps w:val="0"/>
          <w:color w:val="136EC2"/>
          <w:spacing w:val="0"/>
          <w:sz w:val="21"/>
          <w:szCs w:val="21"/>
          <w:u w:val="none"/>
          <w:shd w:val="clear" w:fill="FFFFFF"/>
        </w:rPr>
        <w:fldChar w:fldCharType="begin"/>
      </w:r>
      <w:r>
        <w:rPr>
          <w:rFonts w:hint="eastAsia" w:ascii="微软雅黑" w:hAnsi="微软雅黑" w:eastAsia="微软雅黑" w:cs="微软雅黑"/>
          <w:b w:val="0"/>
          <w:bCs w:val="0"/>
          <w:i w:val="0"/>
          <w:caps w:val="0"/>
          <w:color w:val="136EC2"/>
          <w:spacing w:val="0"/>
          <w:sz w:val="21"/>
          <w:szCs w:val="21"/>
          <w:u w:val="none"/>
          <w:shd w:val="clear" w:fill="FFFFFF"/>
        </w:rPr>
        <w:instrText xml:space="preserve"> HYPERLINK "https://baike.baidu.com/item/%E8%82%96%E9%82%A6/192387" \t "https://baike.baidu.com/item/%E5%8D%8E%E6%B2%99%E5%A4%A7%E5%AD%A6/_blank" </w:instrText>
      </w:r>
      <w:r>
        <w:rPr>
          <w:rFonts w:hint="eastAsia" w:ascii="微软雅黑" w:hAnsi="微软雅黑" w:eastAsia="微软雅黑" w:cs="微软雅黑"/>
          <w:b w:val="0"/>
          <w:bCs w:val="0"/>
          <w:i w:val="0"/>
          <w:caps w:val="0"/>
          <w:color w:val="136EC2"/>
          <w:spacing w:val="0"/>
          <w:sz w:val="21"/>
          <w:szCs w:val="21"/>
          <w:u w:val="none"/>
          <w:shd w:val="clear" w:fill="FFFFFF"/>
        </w:rPr>
        <w:fldChar w:fldCharType="separate"/>
      </w:r>
      <w:r>
        <w:rPr>
          <w:rStyle w:val="8"/>
          <w:rFonts w:hint="eastAsia" w:ascii="微软雅黑" w:hAnsi="微软雅黑" w:eastAsia="微软雅黑" w:cs="微软雅黑"/>
          <w:b w:val="0"/>
          <w:bCs w:val="0"/>
          <w:i w:val="0"/>
          <w:caps w:val="0"/>
          <w:color w:val="136EC2"/>
          <w:spacing w:val="0"/>
          <w:sz w:val="21"/>
          <w:szCs w:val="21"/>
          <w:u w:val="none"/>
          <w:shd w:val="clear" w:fill="FFFFFF"/>
        </w:rPr>
        <w:t>肖邦</w:t>
      </w:r>
      <w:r>
        <w:rPr>
          <w:rFonts w:hint="eastAsia" w:ascii="微软雅黑" w:hAnsi="微软雅黑" w:eastAsia="微软雅黑" w:cs="微软雅黑"/>
          <w:b w:val="0"/>
          <w:bCs w:val="0"/>
          <w:i w:val="0"/>
          <w:caps w:val="0"/>
          <w:color w:val="136EC2"/>
          <w:spacing w:val="0"/>
          <w:sz w:val="21"/>
          <w:szCs w:val="21"/>
          <w:u w:val="none"/>
          <w:shd w:val="clear" w:fill="FFFFFF"/>
        </w:rPr>
        <w:fldChar w:fldCharType="end"/>
      </w:r>
      <w:r>
        <w:rPr>
          <w:rFonts w:hint="eastAsia" w:ascii="微软雅黑" w:hAnsi="微软雅黑" w:eastAsia="微软雅黑" w:cs="微软雅黑"/>
          <w:b w:val="0"/>
          <w:bCs w:val="0"/>
          <w:i w:val="0"/>
          <w:caps w:val="0"/>
          <w:color w:val="333333"/>
          <w:spacing w:val="0"/>
          <w:sz w:val="21"/>
          <w:szCs w:val="21"/>
          <w:shd w:val="clear" w:fill="FFFFFF"/>
        </w:rPr>
        <w:t>，以色列国父</w:t>
      </w:r>
      <w:r>
        <w:rPr>
          <w:rFonts w:hint="eastAsia" w:ascii="微软雅黑" w:hAnsi="微软雅黑" w:eastAsia="微软雅黑" w:cs="微软雅黑"/>
          <w:b w:val="0"/>
          <w:bCs w:val="0"/>
          <w:i w:val="0"/>
          <w:caps w:val="0"/>
          <w:color w:val="136EC2"/>
          <w:spacing w:val="0"/>
          <w:sz w:val="21"/>
          <w:szCs w:val="21"/>
          <w:u w:val="none"/>
          <w:shd w:val="clear" w:fill="FFFFFF"/>
        </w:rPr>
        <w:fldChar w:fldCharType="begin"/>
      </w:r>
      <w:r>
        <w:rPr>
          <w:rFonts w:hint="eastAsia" w:ascii="微软雅黑" w:hAnsi="微软雅黑" w:eastAsia="微软雅黑" w:cs="微软雅黑"/>
          <w:b w:val="0"/>
          <w:bCs w:val="0"/>
          <w:i w:val="0"/>
          <w:caps w:val="0"/>
          <w:color w:val="136EC2"/>
          <w:spacing w:val="0"/>
          <w:sz w:val="21"/>
          <w:szCs w:val="21"/>
          <w:u w:val="none"/>
          <w:shd w:val="clear" w:fill="FFFFFF"/>
        </w:rPr>
        <w:instrText xml:space="preserve"> HYPERLINK "https://baike.baidu.com/item/%E6%88%B4%E7%BB%B4%C2%B7%E6%9C%AC-%E5%8F%A4%E9%87%8C%E5%AE%89" \t "https://baike.baidu.com/item/%E5%8D%8E%E6%B2%99%E5%A4%A7%E5%AD%A6/_blank" </w:instrText>
      </w:r>
      <w:r>
        <w:rPr>
          <w:rFonts w:hint="eastAsia" w:ascii="微软雅黑" w:hAnsi="微软雅黑" w:eastAsia="微软雅黑" w:cs="微软雅黑"/>
          <w:b w:val="0"/>
          <w:bCs w:val="0"/>
          <w:i w:val="0"/>
          <w:caps w:val="0"/>
          <w:color w:val="136EC2"/>
          <w:spacing w:val="0"/>
          <w:sz w:val="21"/>
          <w:szCs w:val="21"/>
          <w:u w:val="none"/>
          <w:shd w:val="clear" w:fill="FFFFFF"/>
        </w:rPr>
        <w:fldChar w:fldCharType="separate"/>
      </w:r>
      <w:r>
        <w:rPr>
          <w:rStyle w:val="8"/>
          <w:rFonts w:hint="eastAsia" w:ascii="微软雅黑" w:hAnsi="微软雅黑" w:eastAsia="微软雅黑" w:cs="微软雅黑"/>
          <w:b w:val="0"/>
          <w:bCs w:val="0"/>
          <w:i w:val="0"/>
          <w:caps w:val="0"/>
          <w:color w:val="136EC2"/>
          <w:spacing w:val="0"/>
          <w:sz w:val="21"/>
          <w:szCs w:val="21"/>
          <w:u w:val="none"/>
          <w:shd w:val="clear" w:fill="FFFFFF"/>
        </w:rPr>
        <w:t>戴维·本-古里安</w:t>
      </w:r>
      <w:r>
        <w:rPr>
          <w:rFonts w:hint="eastAsia" w:ascii="微软雅黑" w:hAnsi="微软雅黑" w:eastAsia="微软雅黑" w:cs="微软雅黑"/>
          <w:b w:val="0"/>
          <w:bCs w:val="0"/>
          <w:i w:val="0"/>
          <w:caps w:val="0"/>
          <w:color w:val="136EC2"/>
          <w:spacing w:val="0"/>
          <w:sz w:val="21"/>
          <w:szCs w:val="21"/>
          <w:u w:val="none"/>
          <w:shd w:val="clear" w:fill="FFFFFF"/>
        </w:rPr>
        <w:fldChar w:fldCharType="end"/>
      </w:r>
      <w:r>
        <w:rPr>
          <w:rFonts w:hint="eastAsia" w:ascii="微软雅黑" w:hAnsi="微软雅黑" w:eastAsia="微软雅黑" w:cs="微软雅黑"/>
          <w:b w:val="0"/>
          <w:bCs w:val="0"/>
          <w:i w:val="0"/>
          <w:caps w:val="0"/>
          <w:color w:val="333333"/>
          <w:spacing w:val="0"/>
          <w:sz w:val="21"/>
          <w:szCs w:val="21"/>
          <w:shd w:val="clear" w:fill="FFFFFF"/>
        </w:rPr>
        <w:t>，诺贝尔和平奖获得者，以色列第6任总理</w:t>
      </w:r>
      <w:r>
        <w:rPr>
          <w:rFonts w:hint="eastAsia" w:ascii="微软雅黑" w:hAnsi="微软雅黑" w:eastAsia="微软雅黑" w:cs="微软雅黑"/>
          <w:b w:val="0"/>
          <w:bCs w:val="0"/>
          <w:i w:val="0"/>
          <w:caps w:val="0"/>
          <w:color w:val="136EC2"/>
          <w:spacing w:val="0"/>
          <w:sz w:val="21"/>
          <w:szCs w:val="21"/>
          <w:u w:val="none"/>
          <w:shd w:val="clear" w:fill="FFFFFF"/>
        </w:rPr>
        <w:fldChar w:fldCharType="begin"/>
      </w:r>
      <w:r>
        <w:rPr>
          <w:rFonts w:hint="eastAsia" w:ascii="微软雅黑" w:hAnsi="微软雅黑" w:eastAsia="微软雅黑" w:cs="微软雅黑"/>
          <w:b w:val="0"/>
          <w:bCs w:val="0"/>
          <w:i w:val="0"/>
          <w:caps w:val="0"/>
          <w:color w:val="136EC2"/>
          <w:spacing w:val="0"/>
          <w:sz w:val="21"/>
          <w:szCs w:val="21"/>
          <w:u w:val="none"/>
          <w:shd w:val="clear" w:fill="FFFFFF"/>
        </w:rPr>
        <w:instrText xml:space="preserve"> HYPERLINK "https://baike.baidu.com/item/%E6%A2%85%E7%BA%B3%E8%B5%AB%E5%A7%86%C2%B7%E8%B4%9D%E4%BA%AC" \t "https://baike.baidu.com/item/%E5%8D%8E%E6%B2%99%E5%A4%A7%E5%AD%A6/_blank" </w:instrText>
      </w:r>
      <w:r>
        <w:rPr>
          <w:rFonts w:hint="eastAsia" w:ascii="微软雅黑" w:hAnsi="微软雅黑" w:eastAsia="微软雅黑" w:cs="微软雅黑"/>
          <w:b w:val="0"/>
          <w:bCs w:val="0"/>
          <w:i w:val="0"/>
          <w:caps w:val="0"/>
          <w:color w:val="136EC2"/>
          <w:spacing w:val="0"/>
          <w:sz w:val="21"/>
          <w:szCs w:val="21"/>
          <w:u w:val="none"/>
          <w:shd w:val="clear" w:fill="FFFFFF"/>
        </w:rPr>
        <w:fldChar w:fldCharType="separate"/>
      </w:r>
      <w:r>
        <w:rPr>
          <w:rStyle w:val="8"/>
          <w:rFonts w:hint="eastAsia" w:ascii="微软雅黑" w:hAnsi="微软雅黑" w:eastAsia="微软雅黑" w:cs="微软雅黑"/>
          <w:b w:val="0"/>
          <w:bCs w:val="0"/>
          <w:i w:val="0"/>
          <w:caps w:val="0"/>
          <w:color w:val="136EC2"/>
          <w:spacing w:val="0"/>
          <w:sz w:val="21"/>
          <w:szCs w:val="21"/>
          <w:u w:val="none"/>
          <w:shd w:val="clear" w:fill="FFFFFF"/>
        </w:rPr>
        <w:t>梅纳赫姆·贝京</w:t>
      </w:r>
      <w:r>
        <w:rPr>
          <w:rFonts w:hint="eastAsia" w:ascii="微软雅黑" w:hAnsi="微软雅黑" w:eastAsia="微软雅黑" w:cs="微软雅黑"/>
          <w:b w:val="0"/>
          <w:bCs w:val="0"/>
          <w:i w:val="0"/>
          <w:caps w:val="0"/>
          <w:color w:val="136EC2"/>
          <w:spacing w:val="0"/>
          <w:sz w:val="21"/>
          <w:szCs w:val="21"/>
          <w:u w:val="none"/>
          <w:shd w:val="clear" w:fill="FFFFFF"/>
        </w:rPr>
        <w:fldChar w:fldCharType="end"/>
      </w:r>
      <w:r>
        <w:rPr>
          <w:rFonts w:hint="eastAsia" w:ascii="微软雅黑" w:hAnsi="微软雅黑" w:eastAsia="微软雅黑" w:cs="微软雅黑"/>
          <w:b w:val="0"/>
          <w:bCs w:val="0"/>
          <w:i w:val="0"/>
          <w:caps w:val="0"/>
          <w:color w:val="333333"/>
          <w:spacing w:val="0"/>
          <w:sz w:val="21"/>
          <w:szCs w:val="21"/>
          <w:shd w:val="clear" w:fill="FFFFFF"/>
        </w:rPr>
        <w:t>，第7任总理</w:t>
      </w:r>
      <w:r>
        <w:rPr>
          <w:rFonts w:hint="eastAsia" w:ascii="微软雅黑" w:hAnsi="微软雅黑" w:eastAsia="微软雅黑" w:cs="微软雅黑"/>
          <w:b w:val="0"/>
          <w:bCs w:val="0"/>
          <w:i w:val="0"/>
          <w:caps w:val="0"/>
          <w:color w:val="136EC2"/>
          <w:spacing w:val="0"/>
          <w:sz w:val="21"/>
          <w:szCs w:val="21"/>
          <w:u w:val="none"/>
          <w:shd w:val="clear" w:fill="FFFFFF"/>
        </w:rPr>
        <w:fldChar w:fldCharType="begin"/>
      </w:r>
      <w:r>
        <w:rPr>
          <w:rFonts w:hint="eastAsia" w:ascii="微软雅黑" w:hAnsi="微软雅黑" w:eastAsia="微软雅黑" w:cs="微软雅黑"/>
          <w:b w:val="0"/>
          <w:bCs w:val="0"/>
          <w:i w:val="0"/>
          <w:caps w:val="0"/>
          <w:color w:val="136EC2"/>
          <w:spacing w:val="0"/>
          <w:sz w:val="21"/>
          <w:szCs w:val="21"/>
          <w:u w:val="none"/>
          <w:shd w:val="clear" w:fill="FFFFFF"/>
        </w:rPr>
        <w:instrText xml:space="preserve"> HYPERLINK "https://baike.baidu.com/item/%E4%BC%8A%E6%89%8E%E5%85%8B%C2%B7%E6%B2%99%E7%B1%B3%E5%B0%94" \t "https://baike.baidu.com/item/%E5%8D%8E%E6%B2%99%E5%A4%A7%E5%AD%A6/_blank" </w:instrText>
      </w:r>
      <w:r>
        <w:rPr>
          <w:rFonts w:hint="eastAsia" w:ascii="微软雅黑" w:hAnsi="微软雅黑" w:eastAsia="微软雅黑" w:cs="微软雅黑"/>
          <w:b w:val="0"/>
          <w:bCs w:val="0"/>
          <w:i w:val="0"/>
          <w:caps w:val="0"/>
          <w:color w:val="136EC2"/>
          <w:spacing w:val="0"/>
          <w:sz w:val="21"/>
          <w:szCs w:val="21"/>
          <w:u w:val="none"/>
          <w:shd w:val="clear" w:fill="FFFFFF"/>
        </w:rPr>
        <w:fldChar w:fldCharType="separate"/>
      </w:r>
      <w:r>
        <w:rPr>
          <w:rStyle w:val="8"/>
          <w:rFonts w:hint="eastAsia" w:ascii="微软雅黑" w:hAnsi="微软雅黑" w:eastAsia="微软雅黑" w:cs="微软雅黑"/>
          <w:b w:val="0"/>
          <w:bCs w:val="0"/>
          <w:i w:val="0"/>
          <w:caps w:val="0"/>
          <w:color w:val="136EC2"/>
          <w:spacing w:val="0"/>
          <w:sz w:val="21"/>
          <w:szCs w:val="21"/>
          <w:u w:val="none"/>
          <w:shd w:val="clear" w:fill="FFFFFF"/>
        </w:rPr>
        <w:t>伊扎克·沙米尔</w:t>
      </w:r>
      <w:r>
        <w:rPr>
          <w:rFonts w:hint="eastAsia" w:ascii="微软雅黑" w:hAnsi="微软雅黑" w:eastAsia="微软雅黑" w:cs="微软雅黑"/>
          <w:b w:val="0"/>
          <w:bCs w:val="0"/>
          <w:i w:val="0"/>
          <w:caps w:val="0"/>
          <w:color w:val="136EC2"/>
          <w:spacing w:val="0"/>
          <w:sz w:val="21"/>
          <w:szCs w:val="21"/>
          <w:u w:val="none"/>
          <w:shd w:val="clear" w:fill="FFFFFF"/>
        </w:rPr>
        <w:fldChar w:fldCharType="end"/>
      </w:r>
      <w:r>
        <w:rPr>
          <w:rFonts w:hint="eastAsia" w:ascii="微软雅黑" w:hAnsi="微软雅黑" w:eastAsia="微软雅黑" w:cs="微软雅黑"/>
          <w:b w:val="0"/>
          <w:bCs w:val="0"/>
          <w:i w:val="0"/>
          <w:caps w:val="0"/>
          <w:color w:val="333333"/>
          <w:spacing w:val="0"/>
          <w:sz w:val="21"/>
          <w:szCs w:val="21"/>
          <w:shd w:val="clear" w:fill="FFFFFF"/>
        </w:rPr>
        <w:t>，波兰第4任总统</w:t>
      </w:r>
      <w:r>
        <w:rPr>
          <w:rFonts w:hint="eastAsia" w:ascii="微软雅黑" w:hAnsi="微软雅黑" w:eastAsia="微软雅黑" w:cs="微软雅黑"/>
          <w:b w:val="0"/>
          <w:bCs w:val="0"/>
          <w:i w:val="0"/>
          <w:caps w:val="0"/>
          <w:color w:val="136EC2"/>
          <w:spacing w:val="0"/>
          <w:sz w:val="21"/>
          <w:szCs w:val="21"/>
          <w:u w:val="none"/>
          <w:shd w:val="clear" w:fill="FFFFFF"/>
        </w:rPr>
        <w:fldChar w:fldCharType="begin"/>
      </w:r>
      <w:r>
        <w:rPr>
          <w:rFonts w:hint="eastAsia" w:ascii="微软雅黑" w:hAnsi="微软雅黑" w:eastAsia="微软雅黑" w:cs="微软雅黑"/>
          <w:b w:val="0"/>
          <w:bCs w:val="0"/>
          <w:i w:val="0"/>
          <w:caps w:val="0"/>
          <w:color w:val="136EC2"/>
          <w:spacing w:val="0"/>
          <w:sz w:val="21"/>
          <w:szCs w:val="21"/>
          <w:u w:val="none"/>
          <w:shd w:val="clear" w:fill="FFFFFF"/>
        </w:rPr>
        <w:instrText xml:space="preserve"> HYPERLINK "https://baike.baidu.com/item/%E8%8E%B1%E8%B5%AB%C2%B7%E5%8D%A1%E9%92%A6%E6%96%AF%E5%9F%BA" \t "https://baike.baidu.com/item/%E5%8D%8E%E6%B2%99%E5%A4%A7%E5%AD%A6/_blank" </w:instrText>
      </w:r>
      <w:r>
        <w:rPr>
          <w:rFonts w:hint="eastAsia" w:ascii="微软雅黑" w:hAnsi="微软雅黑" w:eastAsia="微软雅黑" w:cs="微软雅黑"/>
          <w:b w:val="0"/>
          <w:bCs w:val="0"/>
          <w:i w:val="0"/>
          <w:caps w:val="0"/>
          <w:color w:val="136EC2"/>
          <w:spacing w:val="0"/>
          <w:sz w:val="21"/>
          <w:szCs w:val="21"/>
          <w:u w:val="none"/>
          <w:shd w:val="clear" w:fill="FFFFFF"/>
        </w:rPr>
        <w:fldChar w:fldCharType="separate"/>
      </w:r>
      <w:r>
        <w:rPr>
          <w:rStyle w:val="8"/>
          <w:rFonts w:hint="eastAsia" w:ascii="微软雅黑" w:hAnsi="微软雅黑" w:eastAsia="微软雅黑" w:cs="微软雅黑"/>
          <w:b w:val="0"/>
          <w:bCs w:val="0"/>
          <w:i w:val="0"/>
          <w:caps w:val="0"/>
          <w:color w:val="136EC2"/>
          <w:spacing w:val="0"/>
          <w:sz w:val="21"/>
          <w:szCs w:val="21"/>
          <w:u w:val="none"/>
          <w:shd w:val="clear" w:fill="FFFFFF"/>
        </w:rPr>
        <w:t>莱赫·卡钦斯基</w:t>
      </w:r>
      <w:r>
        <w:rPr>
          <w:rFonts w:hint="eastAsia" w:ascii="微软雅黑" w:hAnsi="微软雅黑" w:eastAsia="微软雅黑" w:cs="微软雅黑"/>
          <w:b w:val="0"/>
          <w:bCs w:val="0"/>
          <w:i w:val="0"/>
          <w:caps w:val="0"/>
          <w:color w:val="136EC2"/>
          <w:spacing w:val="0"/>
          <w:sz w:val="21"/>
          <w:szCs w:val="21"/>
          <w:u w:val="none"/>
          <w:shd w:val="clear" w:fill="FFFFFF"/>
        </w:rPr>
        <w:fldChar w:fldCharType="end"/>
      </w:r>
      <w:r>
        <w:rPr>
          <w:rFonts w:hint="eastAsia" w:ascii="微软雅黑" w:hAnsi="微软雅黑" w:eastAsia="微软雅黑" w:cs="微软雅黑"/>
          <w:b w:val="0"/>
          <w:bCs w:val="0"/>
          <w:i w:val="0"/>
          <w:caps w:val="0"/>
          <w:color w:val="333333"/>
          <w:spacing w:val="0"/>
          <w:sz w:val="21"/>
          <w:szCs w:val="21"/>
          <w:shd w:val="clear" w:fill="FFFFFF"/>
        </w:rPr>
        <w:t>，第5任总统</w:t>
      </w:r>
      <w:r>
        <w:rPr>
          <w:rFonts w:hint="eastAsia" w:ascii="微软雅黑" w:hAnsi="微软雅黑" w:eastAsia="微软雅黑" w:cs="微软雅黑"/>
          <w:b w:val="0"/>
          <w:bCs w:val="0"/>
          <w:i w:val="0"/>
          <w:caps w:val="0"/>
          <w:color w:val="136EC2"/>
          <w:spacing w:val="0"/>
          <w:sz w:val="21"/>
          <w:szCs w:val="21"/>
          <w:u w:val="none"/>
          <w:shd w:val="clear" w:fill="FFFFFF"/>
        </w:rPr>
        <w:fldChar w:fldCharType="begin"/>
      </w:r>
      <w:r>
        <w:rPr>
          <w:rFonts w:hint="eastAsia" w:ascii="微软雅黑" w:hAnsi="微软雅黑" w:eastAsia="微软雅黑" w:cs="微软雅黑"/>
          <w:b w:val="0"/>
          <w:bCs w:val="0"/>
          <w:i w:val="0"/>
          <w:caps w:val="0"/>
          <w:color w:val="136EC2"/>
          <w:spacing w:val="0"/>
          <w:sz w:val="21"/>
          <w:szCs w:val="21"/>
          <w:u w:val="none"/>
          <w:shd w:val="clear" w:fill="FFFFFF"/>
        </w:rPr>
        <w:instrText xml:space="preserve"> HYPERLINK "https://baike.baidu.com/item/%E8%8E%B1%E8%B5%AB%C2%B7%E5%8D%A1%E9%92%A6%E6%96%AF%E5%9F%BA" \t "https://baike.baidu.com/item/%E5%8D%8E%E6%B2%99%E5%A4%A7%E5%AD%A6/_blank" </w:instrText>
      </w:r>
      <w:r>
        <w:rPr>
          <w:rFonts w:hint="eastAsia" w:ascii="微软雅黑" w:hAnsi="微软雅黑" w:eastAsia="微软雅黑" w:cs="微软雅黑"/>
          <w:b w:val="0"/>
          <w:bCs w:val="0"/>
          <w:i w:val="0"/>
          <w:caps w:val="0"/>
          <w:color w:val="136EC2"/>
          <w:spacing w:val="0"/>
          <w:sz w:val="21"/>
          <w:szCs w:val="21"/>
          <w:u w:val="none"/>
          <w:shd w:val="clear" w:fill="FFFFFF"/>
        </w:rPr>
        <w:fldChar w:fldCharType="separate"/>
      </w:r>
      <w:r>
        <w:rPr>
          <w:rStyle w:val="8"/>
          <w:rFonts w:hint="eastAsia" w:ascii="微软雅黑" w:hAnsi="微软雅黑" w:eastAsia="微软雅黑" w:cs="微软雅黑"/>
          <w:b w:val="0"/>
          <w:bCs w:val="0"/>
          <w:i w:val="0"/>
          <w:caps w:val="0"/>
          <w:color w:val="136EC2"/>
          <w:spacing w:val="0"/>
          <w:sz w:val="21"/>
          <w:szCs w:val="21"/>
          <w:u w:val="none"/>
          <w:shd w:val="clear" w:fill="FFFFFF"/>
        </w:rPr>
        <w:t>莱赫·卡钦斯基</w:t>
      </w:r>
      <w:r>
        <w:rPr>
          <w:rFonts w:hint="eastAsia" w:ascii="微软雅黑" w:hAnsi="微软雅黑" w:eastAsia="微软雅黑" w:cs="微软雅黑"/>
          <w:b w:val="0"/>
          <w:bCs w:val="0"/>
          <w:i w:val="0"/>
          <w:caps w:val="0"/>
          <w:color w:val="136EC2"/>
          <w:spacing w:val="0"/>
          <w:sz w:val="21"/>
          <w:szCs w:val="21"/>
          <w:u w:val="none"/>
          <w:shd w:val="clear" w:fill="FFFFFF"/>
        </w:rPr>
        <w:fldChar w:fldCharType="end"/>
      </w:r>
      <w:r>
        <w:rPr>
          <w:rFonts w:hint="eastAsia" w:ascii="微软雅黑" w:hAnsi="微软雅黑" w:eastAsia="微软雅黑" w:cs="微软雅黑"/>
          <w:b w:val="0"/>
          <w:bCs w:val="0"/>
          <w:i w:val="0"/>
          <w:caps w:val="0"/>
          <w:color w:val="333333"/>
          <w:spacing w:val="0"/>
          <w:sz w:val="21"/>
          <w:szCs w:val="21"/>
          <w:shd w:val="clear" w:fill="FFFFFF"/>
        </w:rPr>
        <w:t>，五任波兰总理，六位诺贝尔奖获得者等</w:t>
      </w:r>
      <w:r>
        <w:rPr>
          <w:rFonts w:hint="eastAsia" w:ascii="微软雅黑" w:hAnsi="微软雅黑" w:eastAsia="微软雅黑" w:cs="微软雅黑"/>
          <w:b w:val="0"/>
          <w:bCs w:val="0"/>
          <w:sz w:val="21"/>
          <w:szCs w:val="21"/>
        </w:rPr>
        <w:t>。</w:t>
      </w:r>
    </w:p>
    <w:p>
      <w:pPr>
        <w:tabs>
          <w:tab w:val="left" w:pos="1011"/>
        </w:tabs>
        <w:ind w:firstLine="420" w:firstLineChars="200"/>
        <w:jc w:val="left"/>
        <w:rPr>
          <w:rFonts w:hint="eastAsia" w:ascii="微软雅黑" w:hAnsi="微软雅黑" w:eastAsia="微软雅黑" w:cs="微软雅黑"/>
          <w:b w:val="0"/>
          <w:bCs w:val="0"/>
          <w:i w:val="0"/>
          <w:caps w:val="0"/>
          <w:color w:val="333333"/>
          <w:spacing w:val="0"/>
          <w:sz w:val="21"/>
          <w:szCs w:val="21"/>
          <w:shd w:val="clear" w:fill="FFFFFF"/>
          <w:lang w:val="en-US" w:eastAsia="zh-CN"/>
        </w:rPr>
      </w:pPr>
      <w:r>
        <w:rPr>
          <w:rFonts w:hint="eastAsia" w:ascii="微软雅黑" w:hAnsi="微软雅黑" w:eastAsia="微软雅黑" w:cs="微软雅黑"/>
          <w:b w:val="0"/>
          <w:bCs w:val="0"/>
          <w:i w:val="0"/>
          <w:caps w:val="0"/>
          <w:color w:val="333333"/>
          <w:spacing w:val="0"/>
          <w:sz w:val="21"/>
          <w:szCs w:val="21"/>
          <w:shd w:val="clear" w:fill="FFFFFF"/>
        </w:rPr>
        <w:t>华沙大学共有</w:t>
      </w:r>
      <w:r>
        <w:rPr>
          <w:rFonts w:hint="eastAsia" w:ascii="微软雅黑" w:hAnsi="微软雅黑" w:eastAsia="微软雅黑" w:cs="微软雅黑"/>
          <w:b/>
          <w:bCs/>
          <w:i w:val="0"/>
          <w:caps w:val="0"/>
          <w:color w:val="BF9000" w:themeColor="accent4" w:themeShade="BF"/>
          <w:spacing w:val="0"/>
          <w:sz w:val="21"/>
          <w:szCs w:val="21"/>
          <w:shd w:val="clear" w:fill="FFFFFF"/>
        </w:rPr>
        <w:t>126栋教学建筑</w:t>
      </w:r>
      <w:r>
        <w:rPr>
          <w:rFonts w:hint="eastAsia" w:ascii="微软雅黑" w:hAnsi="微软雅黑" w:eastAsia="微软雅黑" w:cs="微软雅黑"/>
          <w:b w:val="0"/>
          <w:bCs w:val="0"/>
          <w:i w:val="0"/>
          <w:caps w:val="0"/>
          <w:color w:val="333333"/>
          <w:spacing w:val="0"/>
          <w:sz w:val="21"/>
          <w:szCs w:val="21"/>
          <w:shd w:val="clear" w:fill="FFFFFF"/>
        </w:rPr>
        <w:t>和</w:t>
      </w:r>
      <w:r>
        <w:rPr>
          <w:rFonts w:hint="eastAsia" w:ascii="微软雅黑" w:hAnsi="微软雅黑" w:eastAsia="微软雅黑" w:cs="微软雅黑"/>
          <w:b/>
          <w:bCs/>
          <w:i w:val="0"/>
          <w:caps w:val="0"/>
          <w:color w:val="BF9000" w:themeColor="accent4" w:themeShade="BF"/>
          <w:spacing w:val="0"/>
          <w:sz w:val="21"/>
          <w:szCs w:val="21"/>
          <w:shd w:val="clear" w:fill="FFFFFF"/>
        </w:rPr>
        <w:t>18个学部</w:t>
      </w:r>
      <w:r>
        <w:rPr>
          <w:rFonts w:hint="eastAsia" w:ascii="微软雅黑" w:hAnsi="微软雅黑" w:eastAsia="微软雅黑" w:cs="微软雅黑"/>
          <w:b w:val="0"/>
          <w:bCs w:val="0"/>
          <w:i w:val="0"/>
          <w:caps w:val="0"/>
          <w:color w:val="333333"/>
          <w:spacing w:val="0"/>
          <w:sz w:val="21"/>
          <w:szCs w:val="21"/>
          <w:shd w:val="clear" w:fill="FFFFFF"/>
          <w:lang w:eastAsia="zh-CN"/>
        </w:rPr>
        <w:t>，</w:t>
      </w:r>
      <w:r>
        <w:rPr>
          <w:rFonts w:hint="eastAsia" w:ascii="微软雅黑" w:hAnsi="微软雅黑" w:eastAsia="微软雅黑" w:cs="微软雅黑"/>
          <w:b w:val="0"/>
          <w:bCs w:val="0"/>
          <w:i w:val="0"/>
          <w:caps w:val="0"/>
          <w:color w:val="333333"/>
          <w:spacing w:val="0"/>
          <w:sz w:val="21"/>
          <w:szCs w:val="21"/>
          <w:shd w:val="clear" w:fill="FFFFFF"/>
        </w:rPr>
        <w:t>作为波兰最大的高等学府，华大已与</w:t>
      </w:r>
      <w:r>
        <w:rPr>
          <w:rFonts w:hint="eastAsia" w:ascii="微软雅黑" w:hAnsi="微软雅黑" w:eastAsia="微软雅黑" w:cs="微软雅黑"/>
          <w:b w:val="0"/>
          <w:bCs w:val="0"/>
          <w:i w:val="0"/>
          <w:caps w:val="0"/>
          <w:color w:val="136EC2"/>
          <w:spacing w:val="0"/>
          <w:sz w:val="21"/>
          <w:szCs w:val="21"/>
          <w:u w:val="none"/>
          <w:shd w:val="clear" w:fill="FFFFFF"/>
        </w:rPr>
        <w:fldChar w:fldCharType="begin"/>
      </w:r>
      <w:r>
        <w:rPr>
          <w:rFonts w:hint="eastAsia" w:ascii="微软雅黑" w:hAnsi="微软雅黑" w:eastAsia="微软雅黑" w:cs="微软雅黑"/>
          <w:b w:val="0"/>
          <w:bCs w:val="0"/>
          <w:i w:val="0"/>
          <w:caps w:val="0"/>
          <w:color w:val="136EC2"/>
          <w:spacing w:val="0"/>
          <w:sz w:val="21"/>
          <w:szCs w:val="21"/>
          <w:u w:val="none"/>
          <w:shd w:val="clear" w:fill="FFFFFF"/>
        </w:rPr>
        <w:instrText xml:space="preserve"> HYPERLINK "https://baike.baidu.com/item/%E4%BA%94%E5%A4%A7%E6%B4%B2/8276776" \t "https://baike.baidu.com/item/%E5%8D%8E%E6%B2%99%E5%A4%A7%E5%AD%A6/_blank" </w:instrText>
      </w:r>
      <w:r>
        <w:rPr>
          <w:rFonts w:hint="eastAsia" w:ascii="微软雅黑" w:hAnsi="微软雅黑" w:eastAsia="微软雅黑" w:cs="微软雅黑"/>
          <w:b w:val="0"/>
          <w:bCs w:val="0"/>
          <w:i w:val="0"/>
          <w:caps w:val="0"/>
          <w:color w:val="136EC2"/>
          <w:spacing w:val="0"/>
          <w:sz w:val="21"/>
          <w:szCs w:val="21"/>
          <w:u w:val="none"/>
          <w:shd w:val="clear" w:fill="FFFFFF"/>
        </w:rPr>
        <w:fldChar w:fldCharType="separate"/>
      </w:r>
      <w:r>
        <w:rPr>
          <w:rStyle w:val="8"/>
          <w:rFonts w:hint="eastAsia" w:ascii="微软雅黑" w:hAnsi="微软雅黑" w:eastAsia="微软雅黑" w:cs="微软雅黑"/>
          <w:b w:val="0"/>
          <w:bCs w:val="0"/>
          <w:i w:val="0"/>
          <w:caps w:val="0"/>
          <w:color w:val="136EC2"/>
          <w:spacing w:val="0"/>
          <w:sz w:val="21"/>
          <w:szCs w:val="21"/>
          <w:u w:val="none"/>
          <w:shd w:val="clear" w:fill="FFFFFF"/>
        </w:rPr>
        <w:t>五大洲</w:t>
      </w:r>
      <w:r>
        <w:rPr>
          <w:rFonts w:hint="eastAsia" w:ascii="微软雅黑" w:hAnsi="微软雅黑" w:eastAsia="微软雅黑" w:cs="微软雅黑"/>
          <w:b w:val="0"/>
          <w:bCs w:val="0"/>
          <w:i w:val="0"/>
          <w:caps w:val="0"/>
          <w:color w:val="136EC2"/>
          <w:spacing w:val="0"/>
          <w:sz w:val="21"/>
          <w:szCs w:val="21"/>
          <w:u w:val="none"/>
          <w:shd w:val="clear" w:fill="FFFFFF"/>
        </w:rPr>
        <w:fldChar w:fldCharType="end"/>
      </w:r>
      <w:r>
        <w:rPr>
          <w:rFonts w:hint="eastAsia" w:ascii="微软雅黑" w:hAnsi="微软雅黑" w:eastAsia="微软雅黑" w:cs="微软雅黑"/>
          <w:b w:val="0"/>
          <w:bCs w:val="0"/>
          <w:i w:val="0"/>
          <w:caps w:val="0"/>
          <w:color w:val="333333"/>
          <w:spacing w:val="0"/>
          <w:sz w:val="21"/>
          <w:szCs w:val="21"/>
          <w:shd w:val="clear" w:fill="FFFFFF"/>
        </w:rPr>
        <w:t>47个国家的128所高校建立合作关系。其中与</w:t>
      </w:r>
      <w:r>
        <w:rPr>
          <w:rFonts w:hint="eastAsia" w:ascii="微软雅黑" w:hAnsi="微软雅黑" w:eastAsia="微软雅黑" w:cs="微软雅黑"/>
          <w:b/>
          <w:bCs/>
          <w:i w:val="0"/>
          <w:caps w:val="0"/>
          <w:color w:val="BF9000" w:themeColor="accent4" w:themeShade="BF"/>
          <w:spacing w:val="0"/>
          <w:sz w:val="21"/>
          <w:szCs w:val="21"/>
          <w:shd w:val="clear" w:fill="FFFFFF"/>
        </w:rPr>
        <w:t>欧洲各国的79所高校</w:t>
      </w:r>
      <w:r>
        <w:rPr>
          <w:rFonts w:hint="eastAsia" w:ascii="微软雅黑" w:hAnsi="微软雅黑" w:eastAsia="微软雅黑" w:cs="微软雅黑"/>
          <w:b w:val="0"/>
          <w:bCs w:val="0"/>
          <w:i w:val="0"/>
          <w:caps w:val="0"/>
          <w:color w:val="333333"/>
          <w:spacing w:val="0"/>
          <w:sz w:val="21"/>
          <w:szCs w:val="21"/>
          <w:shd w:val="clear" w:fill="FFFFFF"/>
        </w:rPr>
        <w:t>、</w:t>
      </w:r>
      <w:r>
        <w:rPr>
          <w:rFonts w:hint="eastAsia" w:ascii="微软雅黑" w:hAnsi="微软雅黑" w:eastAsia="微软雅黑" w:cs="微软雅黑"/>
          <w:b/>
          <w:bCs/>
          <w:i w:val="0"/>
          <w:caps w:val="0"/>
          <w:color w:val="BF9000" w:themeColor="accent4" w:themeShade="BF"/>
          <w:spacing w:val="0"/>
          <w:sz w:val="21"/>
          <w:szCs w:val="21"/>
          <w:shd w:val="clear" w:fill="FFFFFF"/>
        </w:rPr>
        <w:t>北美各国的8所高校</w:t>
      </w:r>
      <w:r>
        <w:rPr>
          <w:rFonts w:hint="eastAsia" w:ascii="微软雅黑" w:hAnsi="微软雅黑" w:eastAsia="微软雅黑" w:cs="微软雅黑"/>
          <w:b w:val="0"/>
          <w:bCs w:val="0"/>
          <w:i w:val="0"/>
          <w:caps w:val="0"/>
          <w:color w:val="333333"/>
          <w:spacing w:val="0"/>
          <w:sz w:val="21"/>
          <w:szCs w:val="21"/>
          <w:shd w:val="clear" w:fill="FFFFFF"/>
        </w:rPr>
        <w:t>、</w:t>
      </w:r>
      <w:r>
        <w:rPr>
          <w:rFonts w:hint="eastAsia" w:ascii="微软雅黑" w:hAnsi="微软雅黑" w:eastAsia="微软雅黑" w:cs="微软雅黑"/>
          <w:b/>
          <w:bCs/>
          <w:i w:val="0"/>
          <w:caps w:val="0"/>
          <w:color w:val="BF9000" w:themeColor="accent4" w:themeShade="BF"/>
          <w:spacing w:val="0"/>
          <w:sz w:val="21"/>
          <w:szCs w:val="21"/>
          <w:shd w:val="clear" w:fill="FFFFFF"/>
        </w:rPr>
        <w:t>南美的18所高校</w:t>
      </w:r>
      <w:r>
        <w:rPr>
          <w:rFonts w:hint="eastAsia" w:ascii="微软雅黑" w:hAnsi="微软雅黑" w:eastAsia="微软雅黑" w:cs="微软雅黑"/>
          <w:b w:val="0"/>
          <w:bCs w:val="0"/>
          <w:i w:val="0"/>
          <w:caps w:val="0"/>
          <w:color w:val="333333"/>
          <w:spacing w:val="0"/>
          <w:sz w:val="21"/>
          <w:szCs w:val="21"/>
          <w:shd w:val="clear" w:fill="FFFFFF"/>
        </w:rPr>
        <w:t>及</w:t>
      </w:r>
      <w:r>
        <w:rPr>
          <w:rFonts w:hint="eastAsia" w:ascii="微软雅黑" w:hAnsi="微软雅黑" w:eastAsia="微软雅黑" w:cs="微软雅黑"/>
          <w:b/>
          <w:bCs/>
          <w:i w:val="0"/>
          <w:caps w:val="0"/>
          <w:color w:val="BF9000" w:themeColor="accent4" w:themeShade="BF"/>
          <w:spacing w:val="0"/>
          <w:sz w:val="21"/>
          <w:szCs w:val="21"/>
          <w:shd w:val="clear" w:fill="FFFFFF"/>
        </w:rPr>
        <w:t>亚洲的18所高校</w:t>
      </w:r>
      <w:r>
        <w:rPr>
          <w:rFonts w:hint="eastAsia" w:ascii="微软雅黑" w:hAnsi="微软雅黑" w:eastAsia="微软雅黑" w:cs="微软雅黑"/>
          <w:b w:val="0"/>
          <w:bCs w:val="0"/>
          <w:i w:val="0"/>
          <w:caps w:val="0"/>
          <w:color w:val="333333"/>
          <w:spacing w:val="0"/>
          <w:sz w:val="21"/>
          <w:szCs w:val="21"/>
          <w:shd w:val="clear" w:fill="FFFFFF"/>
        </w:rPr>
        <w:t>保持科研合作交流。外国留学生有700多人，其中中国学生10多名。华大的学年分为两部分：秋季学年从十月一日持续到下一年的一月底，期间的圣诞和新年有一个假期；在开始于二月中旬春季学期前有一个星期的学期间小假期。第二学期持续到六月的第一个星期。大学遵从波兰所有的官方正式假期</w:t>
      </w:r>
      <w:r>
        <w:rPr>
          <w:rFonts w:hint="eastAsia" w:ascii="微软雅黑" w:hAnsi="微软雅黑" w:eastAsia="微软雅黑" w:cs="微软雅黑"/>
          <w:b w:val="0"/>
          <w:bCs w:val="0"/>
          <w:i w:val="0"/>
          <w:caps w:val="0"/>
          <w:color w:val="333333"/>
          <w:spacing w:val="0"/>
          <w:sz w:val="21"/>
          <w:szCs w:val="21"/>
          <w:shd w:val="clear" w:fill="FFFFFF"/>
          <w:lang w:eastAsia="zh-CN"/>
        </w:rPr>
        <w:t>。</w:t>
      </w:r>
      <w:r>
        <w:rPr>
          <w:rFonts w:hint="eastAsia" w:ascii="微软雅黑" w:hAnsi="微软雅黑" w:eastAsia="微软雅黑" w:cs="微软雅黑"/>
          <w:b w:val="0"/>
          <w:bCs w:val="0"/>
          <w:i w:val="0"/>
          <w:caps w:val="0"/>
          <w:color w:val="333333"/>
          <w:spacing w:val="0"/>
          <w:sz w:val="21"/>
          <w:szCs w:val="21"/>
          <w:shd w:val="clear" w:fill="FFFFFF"/>
          <w:lang w:val="en-US" w:eastAsia="zh-CN"/>
        </w:rPr>
        <w:t xml:space="preserve"> </w:t>
      </w:r>
    </w:p>
    <w:p>
      <w:pPr>
        <w:tabs>
          <w:tab w:val="left" w:pos="1011"/>
        </w:tabs>
        <w:ind w:firstLine="420" w:firstLineChars="200"/>
        <w:jc w:val="left"/>
        <w:rPr>
          <w:rFonts w:hint="eastAsia" w:ascii="微软雅黑" w:hAnsi="微软雅黑" w:eastAsia="微软雅黑" w:cs="微软雅黑"/>
          <w:b w:val="0"/>
          <w:bCs w:val="0"/>
          <w:i w:val="0"/>
          <w:caps w:val="0"/>
          <w:color w:val="333333"/>
          <w:spacing w:val="0"/>
          <w:kern w:val="2"/>
          <w:sz w:val="21"/>
          <w:szCs w:val="21"/>
          <w:shd w:val="clear" w:fill="FFFFFF"/>
          <w:lang w:val="en-US" w:eastAsia="zh-CN" w:bidi="ar-SA"/>
        </w:rPr>
      </w:pPr>
      <w:r>
        <w:rPr>
          <w:rFonts w:hint="eastAsia" w:ascii="微软雅黑" w:hAnsi="微软雅黑" w:eastAsia="微软雅黑" w:cs="微软雅黑"/>
          <w:b w:val="0"/>
          <w:bCs w:val="0"/>
          <w:i w:val="0"/>
          <w:caps w:val="0"/>
          <w:color w:val="333333"/>
          <w:spacing w:val="0"/>
          <w:kern w:val="2"/>
          <w:sz w:val="21"/>
          <w:szCs w:val="21"/>
          <w:shd w:val="clear" w:fill="FFFFFF"/>
          <w:lang w:val="en-US" w:eastAsia="zh-CN" w:bidi="ar-SA"/>
        </w:rPr>
        <w:t>华大现拥有</w:t>
      </w:r>
      <w:r>
        <w:rPr>
          <w:rFonts w:hint="eastAsia" w:ascii="微软雅黑" w:hAnsi="微软雅黑" w:eastAsia="微软雅黑" w:cs="微软雅黑"/>
          <w:b/>
          <w:bCs/>
          <w:i w:val="0"/>
          <w:caps w:val="0"/>
          <w:color w:val="BF9000" w:themeColor="accent4" w:themeShade="BF"/>
          <w:spacing w:val="0"/>
          <w:sz w:val="21"/>
          <w:szCs w:val="21"/>
          <w:shd w:val="clear" w:fill="FFFFFF"/>
          <w:lang w:val="en-US" w:eastAsia="zh-CN"/>
        </w:rPr>
        <w:t>20个二级学院</w:t>
      </w:r>
      <w:r>
        <w:rPr>
          <w:rFonts w:hint="eastAsia" w:ascii="微软雅黑" w:hAnsi="微软雅黑" w:eastAsia="微软雅黑" w:cs="微软雅黑"/>
          <w:b w:val="0"/>
          <w:bCs w:val="0"/>
          <w:i w:val="0"/>
          <w:caps w:val="0"/>
          <w:color w:val="333333"/>
          <w:spacing w:val="0"/>
          <w:kern w:val="2"/>
          <w:sz w:val="21"/>
          <w:szCs w:val="21"/>
          <w:shd w:val="clear" w:fill="FFFFFF"/>
          <w:lang w:val="en-US" w:eastAsia="zh-CN" w:bidi="ar-SA"/>
        </w:rPr>
        <w:t>，</w:t>
      </w:r>
      <w:r>
        <w:rPr>
          <w:rFonts w:hint="eastAsia" w:ascii="微软雅黑" w:hAnsi="微软雅黑" w:eastAsia="微软雅黑" w:cs="微软雅黑"/>
          <w:b/>
          <w:bCs/>
          <w:i w:val="0"/>
          <w:caps w:val="0"/>
          <w:color w:val="BF9000" w:themeColor="accent4" w:themeShade="BF"/>
          <w:spacing w:val="0"/>
          <w:sz w:val="21"/>
          <w:szCs w:val="21"/>
          <w:shd w:val="clear" w:fill="FFFFFF"/>
          <w:lang w:val="en-US" w:eastAsia="zh-CN"/>
        </w:rPr>
        <w:t>30多个教学研究中心</w:t>
      </w:r>
      <w:r>
        <w:rPr>
          <w:rFonts w:hint="eastAsia" w:ascii="微软雅黑" w:hAnsi="微软雅黑" w:eastAsia="微软雅黑" w:cs="微软雅黑"/>
          <w:b w:val="0"/>
          <w:bCs w:val="0"/>
          <w:i w:val="0"/>
          <w:caps w:val="0"/>
          <w:color w:val="333333"/>
          <w:spacing w:val="0"/>
          <w:kern w:val="2"/>
          <w:sz w:val="21"/>
          <w:szCs w:val="21"/>
          <w:shd w:val="clear" w:fill="FFFFFF"/>
          <w:lang w:val="en-US" w:eastAsia="zh-CN" w:bidi="ar-SA"/>
        </w:rPr>
        <w:t>，是一所涵盖了自然科学、社会科学、人文科学等32个学科的综合性</w:t>
      </w:r>
      <w:r>
        <w:rPr>
          <w:rFonts w:hint="eastAsia" w:ascii="微软雅黑" w:hAnsi="微软雅黑" w:eastAsia="微软雅黑" w:cs="微软雅黑"/>
          <w:b w:val="0"/>
          <w:bCs w:val="0"/>
          <w:i w:val="0"/>
          <w:caps w:val="0"/>
          <w:color w:val="333333"/>
          <w:spacing w:val="0"/>
          <w:kern w:val="2"/>
          <w:sz w:val="21"/>
          <w:szCs w:val="21"/>
          <w:shd w:val="clear" w:fill="FFFFFF"/>
          <w:lang w:val="en-US" w:eastAsia="zh-CN" w:bidi="ar-SA"/>
        </w:rPr>
        <w:fldChar w:fldCharType="begin"/>
      </w:r>
      <w:r>
        <w:rPr>
          <w:rFonts w:hint="eastAsia" w:ascii="微软雅黑" w:hAnsi="微软雅黑" w:eastAsia="微软雅黑" w:cs="微软雅黑"/>
          <w:b w:val="0"/>
          <w:bCs w:val="0"/>
          <w:i w:val="0"/>
          <w:caps w:val="0"/>
          <w:color w:val="333333"/>
          <w:spacing w:val="0"/>
          <w:kern w:val="2"/>
          <w:sz w:val="21"/>
          <w:szCs w:val="21"/>
          <w:shd w:val="clear" w:fill="FFFFFF"/>
          <w:lang w:val="en-US" w:eastAsia="zh-CN" w:bidi="ar-SA"/>
        </w:rPr>
        <w:instrText xml:space="preserve"> HYPERLINK "https://baike.baidu.com/item/%E7%A0%94%E7%A9%B6%E5%9E%8B%E5%A4%A7%E5%AD%A6/1464251" \t "https://baike.baidu.com/item/%E5%8D%8E%E6%B2%99%E5%A4%A7%E5%AD%A6/_blank" </w:instrText>
      </w:r>
      <w:r>
        <w:rPr>
          <w:rFonts w:hint="eastAsia" w:ascii="微软雅黑" w:hAnsi="微软雅黑" w:eastAsia="微软雅黑" w:cs="微软雅黑"/>
          <w:b w:val="0"/>
          <w:bCs w:val="0"/>
          <w:i w:val="0"/>
          <w:caps w:val="0"/>
          <w:color w:val="333333"/>
          <w:spacing w:val="0"/>
          <w:kern w:val="2"/>
          <w:sz w:val="21"/>
          <w:szCs w:val="21"/>
          <w:shd w:val="clear" w:fill="FFFFFF"/>
          <w:lang w:val="en-US" w:eastAsia="zh-CN" w:bidi="ar-SA"/>
        </w:rPr>
        <w:fldChar w:fldCharType="separate"/>
      </w:r>
      <w:r>
        <w:rPr>
          <w:rFonts w:hint="eastAsia" w:ascii="微软雅黑" w:hAnsi="微软雅黑" w:eastAsia="微软雅黑" w:cs="微软雅黑"/>
          <w:b w:val="0"/>
          <w:bCs w:val="0"/>
          <w:i w:val="0"/>
          <w:caps w:val="0"/>
          <w:color w:val="333333"/>
          <w:spacing w:val="0"/>
          <w:kern w:val="2"/>
          <w:sz w:val="21"/>
          <w:szCs w:val="21"/>
          <w:shd w:val="clear" w:fill="FFFFFF"/>
          <w:lang w:val="en-US" w:eastAsia="zh-CN" w:bidi="ar-SA"/>
        </w:rPr>
        <w:t>研究型大学</w:t>
      </w:r>
      <w:r>
        <w:rPr>
          <w:rFonts w:hint="eastAsia" w:ascii="微软雅黑" w:hAnsi="微软雅黑" w:eastAsia="微软雅黑" w:cs="微软雅黑"/>
          <w:b w:val="0"/>
          <w:bCs w:val="0"/>
          <w:i w:val="0"/>
          <w:caps w:val="0"/>
          <w:color w:val="333333"/>
          <w:spacing w:val="0"/>
          <w:kern w:val="2"/>
          <w:sz w:val="21"/>
          <w:szCs w:val="21"/>
          <w:shd w:val="clear" w:fill="FFFFFF"/>
          <w:lang w:val="en-US" w:eastAsia="zh-CN" w:bidi="ar-SA"/>
        </w:rPr>
        <w:fldChar w:fldCharType="end"/>
      </w:r>
      <w:r>
        <w:rPr>
          <w:rFonts w:hint="eastAsia" w:ascii="微软雅黑" w:hAnsi="微软雅黑" w:eastAsia="微软雅黑" w:cs="微软雅黑"/>
          <w:b w:val="0"/>
          <w:bCs w:val="0"/>
          <w:i w:val="0"/>
          <w:caps w:val="0"/>
          <w:color w:val="333333"/>
          <w:spacing w:val="0"/>
          <w:kern w:val="2"/>
          <w:sz w:val="21"/>
          <w:szCs w:val="21"/>
          <w:shd w:val="clear" w:fill="FFFFFF"/>
          <w:lang w:val="en-US" w:eastAsia="zh-CN" w:bidi="ar-SA"/>
        </w:rPr>
        <w:t>，现有6300位教职员工，各类教师共3250人，各类学生共53,500人。另外还有</w:t>
      </w:r>
      <w:r>
        <w:rPr>
          <w:rFonts w:hint="eastAsia" w:ascii="微软雅黑" w:hAnsi="微软雅黑" w:eastAsia="微软雅黑" w:cs="微软雅黑"/>
          <w:b/>
          <w:bCs/>
          <w:i w:val="0"/>
          <w:caps w:val="0"/>
          <w:color w:val="BF9000" w:themeColor="accent4" w:themeShade="BF"/>
          <w:spacing w:val="0"/>
          <w:sz w:val="21"/>
          <w:szCs w:val="21"/>
          <w:shd w:val="clear" w:fill="FFFFFF"/>
          <w:lang w:val="en-US" w:eastAsia="zh-CN"/>
        </w:rPr>
        <w:t>26个直属教学</w:t>
      </w:r>
      <w:r>
        <w:rPr>
          <w:rFonts w:hint="eastAsia" w:ascii="微软雅黑" w:hAnsi="微软雅黑" w:eastAsia="微软雅黑" w:cs="微软雅黑"/>
          <w:b w:val="0"/>
          <w:bCs w:val="0"/>
          <w:i w:val="0"/>
          <w:caps w:val="0"/>
          <w:color w:val="333333"/>
          <w:spacing w:val="0"/>
          <w:kern w:val="2"/>
          <w:sz w:val="21"/>
          <w:szCs w:val="21"/>
          <w:shd w:val="clear" w:fill="FFFFFF"/>
          <w:lang w:val="en-US" w:eastAsia="zh-CN" w:bidi="ar-SA"/>
        </w:rPr>
        <w:t>和</w:t>
      </w:r>
      <w:r>
        <w:rPr>
          <w:rFonts w:hint="eastAsia" w:ascii="微软雅黑" w:hAnsi="微软雅黑" w:eastAsia="微软雅黑" w:cs="微软雅黑"/>
          <w:b/>
          <w:bCs/>
          <w:i w:val="0"/>
          <w:caps w:val="0"/>
          <w:color w:val="BF9000" w:themeColor="accent4" w:themeShade="BF"/>
          <w:spacing w:val="0"/>
          <w:sz w:val="21"/>
          <w:szCs w:val="21"/>
          <w:shd w:val="clear" w:fill="FFFFFF"/>
          <w:lang w:val="en-US" w:eastAsia="zh-CN"/>
        </w:rPr>
        <w:t>科研单位</w:t>
      </w:r>
      <w:r>
        <w:rPr>
          <w:rFonts w:hint="eastAsia" w:ascii="微软雅黑" w:hAnsi="微软雅黑" w:eastAsia="微软雅黑" w:cs="微软雅黑"/>
          <w:b w:val="0"/>
          <w:bCs w:val="0"/>
          <w:i w:val="0"/>
          <w:caps w:val="0"/>
          <w:color w:val="333333"/>
          <w:spacing w:val="0"/>
          <w:kern w:val="2"/>
          <w:sz w:val="21"/>
          <w:szCs w:val="21"/>
          <w:shd w:val="clear" w:fill="FFFFFF"/>
          <w:lang w:val="en-US" w:eastAsia="zh-CN" w:bidi="ar-SA"/>
        </w:rPr>
        <w:t>。目前可以提供5年制本硕连读课程、3年制本科课程、2年制硕士课程、4年制博士课程及1-2年的文凭课程。</w:t>
      </w:r>
    </w:p>
    <w:p>
      <w:pPr>
        <w:tabs>
          <w:tab w:val="left" w:pos="1011"/>
        </w:tabs>
        <w:jc w:val="left"/>
        <w:rPr>
          <w:rFonts w:hint="eastAsia" w:ascii="微软雅黑" w:hAnsi="微软雅黑" w:eastAsia="微软雅黑" w:cs="微软雅黑"/>
          <w:b/>
          <w:bCs/>
          <w:i w:val="0"/>
          <w:caps w:val="0"/>
          <w:color w:val="2F5597" w:themeColor="accent5" w:themeShade="BF"/>
          <w:spacing w:val="0"/>
          <w:kern w:val="2"/>
          <w:sz w:val="24"/>
          <w:szCs w:val="24"/>
          <w:shd w:val="clear" w:fill="FFFFFF"/>
          <w:lang w:val="en-US" w:eastAsia="zh-CN" w:bidi="ar-SA"/>
        </w:rPr>
      </w:pPr>
      <w:r>
        <w:rPr>
          <w:rFonts w:hint="eastAsia" w:ascii="微软雅黑" w:hAnsi="微软雅黑" w:eastAsia="微软雅黑" w:cs="微软雅黑"/>
          <w:b/>
          <w:bCs/>
          <w:i w:val="0"/>
          <w:caps w:val="0"/>
          <w:color w:val="2F5597" w:themeColor="accent5" w:themeShade="BF"/>
          <w:spacing w:val="0"/>
          <w:kern w:val="2"/>
          <w:sz w:val="24"/>
          <w:szCs w:val="24"/>
          <w:shd w:val="clear" w:fill="FFFFFF"/>
          <w:lang w:val="en-US" w:eastAsia="zh-CN" w:bidi="ar-SA"/>
        </w:rPr>
        <w:t>专业设置：</w:t>
      </w:r>
    </w:p>
    <w:p>
      <w:pPr>
        <w:keepNext w:val="0"/>
        <w:keepLines w:val="0"/>
        <w:widowControl/>
        <w:suppressLineNumbers w:val="0"/>
        <w:shd w:val="clear" w:fill="FFFFFF"/>
        <w:spacing w:after="225" w:afterAutospacing="0" w:line="360" w:lineRule="atLeast"/>
        <w:ind w:left="0" w:firstLine="420"/>
        <w:jc w:val="left"/>
        <w:rPr>
          <w:rFonts w:hint="eastAsia" w:ascii="微软雅黑" w:hAnsi="微软雅黑" w:eastAsia="微软雅黑" w:cs="微软雅黑"/>
          <w:b w:val="0"/>
          <w:bCs w:val="0"/>
          <w:i w:val="0"/>
          <w:caps w:val="0"/>
          <w:color w:val="333333"/>
          <w:spacing w:val="0"/>
          <w:sz w:val="21"/>
          <w:szCs w:val="21"/>
        </w:rPr>
      </w:pPr>
      <w:r>
        <w:rPr>
          <w:rFonts w:hint="eastAsia" w:ascii="微软雅黑" w:hAnsi="微软雅黑" w:eastAsia="微软雅黑" w:cs="微软雅黑"/>
          <w:b w:val="0"/>
          <w:bCs w:val="0"/>
          <w:i w:val="0"/>
          <w:caps w:val="0"/>
          <w:color w:val="333333"/>
          <w:spacing w:val="0"/>
          <w:kern w:val="0"/>
          <w:sz w:val="21"/>
          <w:szCs w:val="21"/>
          <w:shd w:val="clear" w:fill="FFFFFF"/>
          <w:lang w:val="en-US" w:eastAsia="zh-CN" w:bidi="ar"/>
        </w:rPr>
        <w:t>华沙大学设有生物系、化学系、实用语言学及东斯拉夫语系、数学信息学及机械学系、经济学系、现代语言学及东方语系、教育学系、波兰语系、法学及行政管理学系、传媒及政治科学系、哲学及社会学系、物理系、地理及区域研究系、地质学系、历史系、心理学系、应用社会科学系、管理学系。</w:t>
      </w:r>
    </w:p>
    <w:p>
      <w:pPr>
        <w:keepNext w:val="0"/>
        <w:keepLines w:val="0"/>
        <w:widowControl/>
        <w:suppressLineNumbers w:val="0"/>
        <w:shd w:val="clear" w:fill="FFFFFF"/>
        <w:spacing w:after="225" w:afterAutospacing="0" w:line="360" w:lineRule="atLeast"/>
        <w:ind w:left="0" w:firstLine="420"/>
        <w:jc w:val="left"/>
        <w:rPr>
          <w:rFonts w:hint="eastAsia" w:ascii="微软雅黑" w:hAnsi="微软雅黑" w:eastAsia="微软雅黑" w:cs="微软雅黑"/>
          <w:b w:val="0"/>
          <w:bCs w:val="0"/>
          <w:color w:val="2E75B6" w:themeColor="accent1" w:themeShade="BF"/>
          <w:kern w:val="2"/>
          <w:sz w:val="21"/>
          <w:szCs w:val="21"/>
          <w:lang w:val="en-US" w:eastAsia="zh-CN" w:bidi="ar-SA"/>
        </w:rPr>
      </w:pPr>
      <w:r>
        <w:rPr>
          <w:rFonts w:hint="eastAsia" w:ascii="微软雅黑" w:hAnsi="微软雅黑" w:eastAsia="微软雅黑" w:cs="微软雅黑"/>
          <w:b w:val="0"/>
          <w:bCs w:val="0"/>
          <w:i w:val="0"/>
          <w:caps w:val="0"/>
          <w:color w:val="2E75B6" w:themeColor="accent1" w:themeShade="BF"/>
          <w:spacing w:val="0"/>
          <w:kern w:val="0"/>
          <w:sz w:val="21"/>
          <w:szCs w:val="21"/>
          <w:shd w:val="clear" w:fill="FFFFFF"/>
          <w:lang w:val="en-US" w:eastAsia="zh-CN" w:bidi="ar"/>
        </w:rPr>
        <w:t>华沙大学不仅设有本科、</w:t>
      </w:r>
      <w:bookmarkStart w:id="0" w:name="_GoBack"/>
      <w:bookmarkEnd w:id="0"/>
      <w:r>
        <w:rPr>
          <w:rFonts w:hint="eastAsia" w:ascii="微软雅黑" w:hAnsi="微软雅黑" w:eastAsia="微软雅黑" w:cs="微软雅黑"/>
          <w:b w:val="0"/>
          <w:bCs w:val="0"/>
          <w:i w:val="0"/>
          <w:caps w:val="0"/>
          <w:color w:val="2E75B6" w:themeColor="accent1" w:themeShade="BF"/>
          <w:spacing w:val="0"/>
          <w:kern w:val="0"/>
          <w:sz w:val="21"/>
          <w:szCs w:val="21"/>
          <w:shd w:val="clear" w:fill="FFFFFF"/>
          <w:lang w:val="en-US" w:eastAsia="zh-CN" w:bidi="ar"/>
        </w:rPr>
        <w:t>硕士、博士学位课程，还设有暑期课程、预科班课程和假期课程，并实行跨专业学习等新兴教育方法。华沙大学进行各种高级科学研究，为作为中东欧著名大学发挥重要作用。</w:t>
      </w:r>
    </w:p>
    <w:p>
      <w:pPr>
        <w:tabs>
          <w:tab w:val="left" w:pos="3336"/>
        </w:tabs>
        <w:jc w:val="both"/>
        <w:rPr>
          <w:rFonts w:hint="eastAsia" w:ascii="微软雅黑" w:hAnsi="微软雅黑" w:eastAsia="微软雅黑" w:cs="微软雅黑"/>
          <w:b w:val="0"/>
          <w:bCs w:val="0"/>
          <w:sz w:val="21"/>
          <w:szCs w:val="21"/>
          <w:lang w:val="en-US" w:eastAsia="zh-CN"/>
        </w:rPr>
      </w:pPr>
    </w:p>
    <w:sectPr>
      <w:headerReference r:id="rId3" w:type="first"/>
      <w:pgSz w:w="11850" w:h="16783"/>
      <w:pgMar w:top="1440" w:right="1080" w:bottom="1440" w:left="108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181"/>
        <w:tab w:val="clear" w:pos="4153"/>
      </w:tabs>
      <w:rPr>
        <w:rFonts w:hint="eastAsia" w:eastAsiaTheme="minorEastAsia"/>
        <w:lang w:eastAsia="zh-CN"/>
      </w:r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1010285" cy="1010285"/>
          <wp:effectExtent l="0" t="0" r="18415" b="18415"/>
          <wp:wrapNone/>
          <wp:docPr id="2" name="图片 2" descr="H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SU LOGO"/>
                  <pic:cNvPicPr>
                    <a:picLocks noChangeAspect="1"/>
                  </pic:cNvPicPr>
                </pic:nvPicPr>
                <pic:blipFill>
                  <a:blip r:embed="rId1"/>
                  <a:srcRect/>
                  <a:stretch>
                    <a:fillRect/>
                  </a:stretch>
                </pic:blipFill>
                <pic:spPr>
                  <a:xfrm>
                    <a:off x="0" y="0"/>
                    <a:ext cx="1010285" cy="10102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D46C6"/>
    <w:rsid w:val="00D60903"/>
    <w:rsid w:val="00DF5C23"/>
    <w:rsid w:val="010A2C54"/>
    <w:rsid w:val="01630A6B"/>
    <w:rsid w:val="01AE1011"/>
    <w:rsid w:val="01B02FC9"/>
    <w:rsid w:val="01B32A03"/>
    <w:rsid w:val="01B7297C"/>
    <w:rsid w:val="01B80CCE"/>
    <w:rsid w:val="01ED59FE"/>
    <w:rsid w:val="02406099"/>
    <w:rsid w:val="02895E3D"/>
    <w:rsid w:val="02A73EEE"/>
    <w:rsid w:val="02C569A5"/>
    <w:rsid w:val="02F30B38"/>
    <w:rsid w:val="035160B9"/>
    <w:rsid w:val="036870E5"/>
    <w:rsid w:val="037429D5"/>
    <w:rsid w:val="03F80B03"/>
    <w:rsid w:val="045F5230"/>
    <w:rsid w:val="048C4CD5"/>
    <w:rsid w:val="04D065EA"/>
    <w:rsid w:val="050814E2"/>
    <w:rsid w:val="057E5798"/>
    <w:rsid w:val="06292AE5"/>
    <w:rsid w:val="062D752D"/>
    <w:rsid w:val="06454C61"/>
    <w:rsid w:val="064C0B73"/>
    <w:rsid w:val="064D172A"/>
    <w:rsid w:val="06C2483C"/>
    <w:rsid w:val="075100C2"/>
    <w:rsid w:val="07692ADB"/>
    <w:rsid w:val="076F69A0"/>
    <w:rsid w:val="081708A7"/>
    <w:rsid w:val="08A570AD"/>
    <w:rsid w:val="08B639BD"/>
    <w:rsid w:val="09027A04"/>
    <w:rsid w:val="096C756A"/>
    <w:rsid w:val="09C02E13"/>
    <w:rsid w:val="09CF2C58"/>
    <w:rsid w:val="09E2511C"/>
    <w:rsid w:val="09EA120C"/>
    <w:rsid w:val="0A2E154B"/>
    <w:rsid w:val="0A3A6AA4"/>
    <w:rsid w:val="0A456E15"/>
    <w:rsid w:val="0A5706DF"/>
    <w:rsid w:val="0A770DD7"/>
    <w:rsid w:val="0AE02B3F"/>
    <w:rsid w:val="0B132A1B"/>
    <w:rsid w:val="0B30684A"/>
    <w:rsid w:val="0B3F3B62"/>
    <w:rsid w:val="0B45310E"/>
    <w:rsid w:val="0B857684"/>
    <w:rsid w:val="0BBF4094"/>
    <w:rsid w:val="0BF325C4"/>
    <w:rsid w:val="0C27656F"/>
    <w:rsid w:val="0C847BBA"/>
    <w:rsid w:val="0CBE5F7F"/>
    <w:rsid w:val="0D050EC1"/>
    <w:rsid w:val="0D4D25CA"/>
    <w:rsid w:val="0DC73F99"/>
    <w:rsid w:val="0DD757D6"/>
    <w:rsid w:val="0E061728"/>
    <w:rsid w:val="0E5A4D95"/>
    <w:rsid w:val="0E7F322B"/>
    <w:rsid w:val="0E9E5A12"/>
    <w:rsid w:val="0ED70054"/>
    <w:rsid w:val="0F261F6D"/>
    <w:rsid w:val="0FAE35CB"/>
    <w:rsid w:val="10273513"/>
    <w:rsid w:val="105874E1"/>
    <w:rsid w:val="105B18AF"/>
    <w:rsid w:val="10A27A38"/>
    <w:rsid w:val="10A74655"/>
    <w:rsid w:val="10CF22B3"/>
    <w:rsid w:val="10D111B0"/>
    <w:rsid w:val="111E518F"/>
    <w:rsid w:val="113F2789"/>
    <w:rsid w:val="115B5C7C"/>
    <w:rsid w:val="11AC5FAD"/>
    <w:rsid w:val="121C7A58"/>
    <w:rsid w:val="12671983"/>
    <w:rsid w:val="134C3A13"/>
    <w:rsid w:val="13590290"/>
    <w:rsid w:val="138C55D3"/>
    <w:rsid w:val="13B4147D"/>
    <w:rsid w:val="13D22127"/>
    <w:rsid w:val="142C6BE8"/>
    <w:rsid w:val="146E07C1"/>
    <w:rsid w:val="14D73576"/>
    <w:rsid w:val="151434EA"/>
    <w:rsid w:val="154D5B6A"/>
    <w:rsid w:val="15816979"/>
    <w:rsid w:val="15C934E2"/>
    <w:rsid w:val="15EA2293"/>
    <w:rsid w:val="15F850F2"/>
    <w:rsid w:val="15FE1389"/>
    <w:rsid w:val="160238F6"/>
    <w:rsid w:val="16026675"/>
    <w:rsid w:val="169164D8"/>
    <w:rsid w:val="16A04AF9"/>
    <w:rsid w:val="16B63EF7"/>
    <w:rsid w:val="16F3072E"/>
    <w:rsid w:val="171457FD"/>
    <w:rsid w:val="172D5880"/>
    <w:rsid w:val="176C2C26"/>
    <w:rsid w:val="181E0764"/>
    <w:rsid w:val="18333B8F"/>
    <w:rsid w:val="183C5E3E"/>
    <w:rsid w:val="18534DCF"/>
    <w:rsid w:val="190E6078"/>
    <w:rsid w:val="19197667"/>
    <w:rsid w:val="19323FAD"/>
    <w:rsid w:val="195243B5"/>
    <w:rsid w:val="197B239A"/>
    <w:rsid w:val="19E10EA3"/>
    <w:rsid w:val="19F40494"/>
    <w:rsid w:val="1A573DBC"/>
    <w:rsid w:val="1B116693"/>
    <w:rsid w:val="1B351AF0"/>
    <w:rsid w:val="1BC423B7"/>
    <w:rsid w:val="1BD17794"/>
    <w:rsid w:val="1BF63901"/>
    <w:rsid w:val="1C426E25"/>
    <w:rsid w:val="1C47763A"/>
    <w:rsid w:val="1C937D64"/>
    <w:rsid w:val="1CA3677A"/>
    <w:rsid w:val="1CBE3FA9"/>
    <w:rsid w:val="1CFC6E90"/>
    <w:rsid w:val="1DAA4C9D"/>
    <w:rsid w:val="1DD554A4"/>
    <w:rsid w:val="1DF65490"/>
    <w:rsid w:val="1E35237D"/>
    <w:rsid w:val="1E3C4B6A"/>
    <w:rsid w:val="1E5E5E52"/>
    <w:rsid w:val="1E6C6FC4"/>
    <w:rsid w:val="1EDC450C"/>
    <w:rsid w:val="1F072C93"/>
    <w:rsid w:val="1FA2106B"/>
    <w:rsid w:val="1FD01084"/>
    <w:rsid w:val="1FF253CF"/>
    <w:rsid w:val="200D5707"/>
    <w:rsid w:val="205A4EF9"/>
    <w:rsid w:val="207F45C0"/>
    <w:rsid w:val="208A3977"/>
    <w:rsid w:val="20943003"/>
    <w:rsid w:val="20D20B5E"/>
    <w:rsid w:val="20D22E75"/>
    <w:rsid w:val="20D82604"/>
    <w:rsid w:val="211E3B3A"/>
    <w:rsid w:val="21472C53"/>
    <w:rsid w:val="21862C3D"/>
    <w:rsid w:val="21A46361"/>
    <w:rsid w:val="21CC5A48"/>
    <w:rsid w:val="21FC7394"/>
    <w:rsid w:val="224A28B8"/>
    <w:rsid w:val="2255576D"/>
    <w:rsid w:val="229A23DC"/>
    <w:rsid w:val="22D53204"/>
    <w:rsid w:val="23126024"/>
    <w:rsid w:val="23647DC1"/>
    <w:rsid w:val="23873F57"/>
    <w:rsid w:val="238E076C"/>
    <w:rsid w:val="24233D29"/>
    <w:rsid w:val="24381643"/>
    <w:rsid w:val="24A17912"/>
    <w:rsid w:val="24EB1E11"/>
    <w:rsid w:val="251B2693"/>
    <w:rsid w:val="251F699B"/>
    <w:rsid w:val="25837551"/>
    <w:rsid w:val="258934C5"/>
    <w:rsid w:val="25A0357F"/>
    <w:rsid w:val="25EE019E"/>
    <w:rsid w:val="267235A4"/>
    <w:rsid w:val="26AD04B9"/>
    <w:rsid w:val="26B873CC"/>
    <w:rsid w:val="26DB08E0"/>
    <w:rsid w:val="272C4764"/>
    <w:rsid w:val="27527287"/>
    <w:rsid w:val="27BD2164"/>
    <w:rsid w:val="27C36DE1"/>
    <w:rsid w:val="27D76346"/>
    <w:rsid w:val="27F25594"/>
    <w:rsid w:val="28A0752D"/>
    <w:rsid w:val="28A916E2"/>
    <w:rsid w:val="28B03335"/>
    <w:rsid w:val="28BA057E"/>
    <w:rsid w:val="29495A08"/>
    <w:rsid w:val="296356B6"/>
    <w:rsid w:val="296B4CC9"/>
    <w:rsid w:val="29EE403C"/>
    <w:rsid w:val="29F31C91"/>
    <w:rsid w:val="2A0D5745"/>
    <w:rsid w:val="2A142E18"/>
    <w:rsid w:val="2A3A7F67"/>
    <w:rsid w:val="2A923125"/>
    <w:rsid w:val="2B2E33C4"/>
    <w:rsid w:val="2B8A4DD4"/>
    <w:rsid w:val="2B9D5748"/>
    <w:rsid w:val="2BF523EB"/>
    <w:rsid w:val="2C027A7E"/>
    <w:rsid w:val="2C6F7C6B"/>
    <w:rsid w:val="2D0E7A24"/>
    <w:rsid w:val="2D475309"/>
    <w:rsid w:val="2D534389"/>
    <w:rsid w:val="2DAE1909"/>
    <w:rsid w:val="2DD34173"/>
    <w:rsid w:val="2DF93C5B"/>
    <w:rsid w:val="2E04519D"/>
    <w:rsid w:val="2E1B7C7E"/>
    <w:rsid w:val="2E8F3A91"/>
    <w:rsid w:val="2E967B53"/>
    <w:rsid w:val="2E995530"/>
    <w:rsid w:val="2E9D5625"/>
    <w:rsid w:val="2ECA17DA"/>
    <w:rsid w:val="2F270E9D"/>
    <w:rsid w:val="2FAF4A0E"/>
    <w:rsid w:val="2FBC61DC"/>
    <w:rsid w:val="305F5CE3"/>
    <w:rsid w:val="3074701A"/>
    <w:rsid w:val="307D7167"/>
    <w:rsid w:val="30C974B2"/>
    <w:rsid w:val="30D834CC"/>
    <w:rsid w:val="30E34840"/>
    <w:rsid w:val="310F1814"/>
    <w:rsid w:val="311D33AE"/>
    <w:rsid w:val="31995D0E"/>
    <w:rsid w:val="319E017D"/>
    <w:rsid w:val="31B2333D"/>
    <w:rsid w:val="31CB7547"/>
    <w:rsid w:val="320768F4"/>
    <w:rsid w:val="323943A0"/>
    <w:rsid w:val="323C2E23"/>
    <w:rsid w:val="324614FA"/>
    <w:rsid w:val="328E591A"/>
    <w:rsid w:val="32AF381B"/>
    <w:rsid w:val="32C614F0"/>
    <w:rsid w:val="32F07D5B"/>
    <w:rsid w:val="333F77DF"/>
    <w:rsid w:val="33770A34"/>
    <w:rsid w:val="33E116DB"/>
    <w:rsid w:val="340A0968"/>
    <w:rsid w:val="34316B33"/>
    <w:rsid w:val="34584E46"/>
    <w:rsid w:val="34635D60"/>
    <w:rsid w:val="34B84830"/>
    <w:rsid w:val="34F27B9C"/>
    <w:rsid w:val="35054B6A"/>
    <w:rsid w:val="35DB309D"/>
    <w:rsid w:val="360823D2"/>
    <w:rsid w:val="364408EC"/>
    <w:rsid w:val="36485F38"/>
    <w:rsid w:val="36D37991"/>
    <w:rsid w:val="36E32CF5"/>
    <w:rsid w:val="36F52810"/>
    <w:rsid w:val="36F9448E"/>
    <w:rsid w:val="370721DD"/>
    <w:rsid w:val="37AA503C"/>
    <w:rsid w:val="37B51ECB"/>
    <w:rsid w:val="37C22FD4"/>
    <w:rsid w:val="37CF5B70"/>
    <w:rsid w:val="37D0401F"/>
    <w:rsid w:val="37DD4C83"/>
    <w:rsid w:val="38201854"/>
    <w:rsid w:val="382C22CF"/>
    <w:rsid w:val="38336D88"/>
    <w:rsid w:val="385662B0"/>
    <w:rsid w:val="38B261FE"/>
    <w:rsid w:val="38C73F12"/>
    <w:rsid w:val="38F24A44"/>
    <w:rsid w:val="39154746"/>
    <w:rsid w:val="39EF0295"/>
    <w:rsid w:val="3A4253D3"/>
    <w:rsid w:val="3A573F7A"/>
    <w:rsid w:val="3AF81DC9"/>
    <w:rsid w:val="3BB24808"/>
    <w:rsid w:val="3BB70B71"/>
    <w:rsid w:val="3BB948BF"/>
    <w:rsid w:val="3BBC2CD2"/>
    <w:rsid w:val="3BDB1B13"/>
    <w:rsid w:val="3C646EBD"/>
    <w:rsid w:val="3CDB1B5B"/>
    <w:rsid w:val="3D092453"/>
    <w:rsid w:val="3D263A3E"/>
    <w:rsid w:val="3D554631"/>
    <w:rsid w:val="3D834531"/>
    <w:rsid w:val="3DB541A6"/>
    <w:rsid w:val="3DDA56AC"/>
    <w:rsid w:val="3E133E93"/>
    <w:rsid w:val="3E4E37C7"/>
    <w:rsid w:val="3E6C69A9"/>
    <w:rsid w:val="3E7A4F0A"/>
    <w:rsid w:val="3EAE53E4"/>
    <w:rsid w:val="3EB3680D"/>
    <w:rsid w:val="3EC33AA0"/>
    <w:rsid w:val="3ECF4C41"/>
    <w:rsid w:val="3EDE64DC"/>
    <w:rsid w:val="3EE143F6"/>
    <w:rsid w:val="3EE30046"/>
    <w:rsid w:val="3EF72E3D"/>
    <w:rsid w:val="3EFD62BC"/>
    <w:rsid w:val="3F3171F3"/>
    <w:rsid w:val="3F912511"/>
    <w:rsid w:val="3FB84E6E"/>
    <w:rsid w:val="3FBE367A"/>
    <w:rsid w:val="3FC34248"/>
    <w:rsid w:val="3FCC4A7E"/>
    <w:rsid w:val="3FD26E50"/>
    <w:rsid w:val="3FF45410"/>
    <w:rsid w:val="3FF61F97"/>
    <w:rsid w:val="40127355"/>
    <w:rsid w:val="40612897"/>
    <w:rsid w:val="40865DEB"/>
    <w:rsid w:val="408A340A"/>
    <w:rsid w:val="40A43A56"/>
    <w:rsid w:val="40C536CE"/>
    <w:rsid w:val="40DC6763"/>
    <w:rsid w:val="41252B07"/>
    <w:rsid w:val="41863B31"/>
    <w:rsid w:val="41A14494"/>
    <w:rsid w:val="41BB715B"/>
    <w:rsid w:val="41CF34DE"/>
    <w:rsid w:val="41F25A01"/>
    <w:rsid w:val="42204EE9"/>
    <w:rsid w:val="42580A2B"/>
    <w:rsid w:val="42853990"/>
    <w:rsid w:val="42A14BF0"/>
    <w:rsid w:val="42CE7690"/>
    <w:rsid w:val="43175846"/>
    <w:rsid w:val="4349455A"/>
    <w:rsid w:val="436E6380"/>
    <w:rsid w:val="436F32C2"/>
    <w:rsid w:val="437D7A71"/>
    <w:rsid w:val="43A6635A"/>
    <w:rsid w:val="43A66CF4"/>
    <w:rsid w:val="44115A8B"/>
    <w:rsid w:val="44390FF7"/>
    <w:rsid w:val="445B3C7E"/>
    <w:rsid w:val="446054D0"/>
    <w:rsid w:val="45174A5F"/>
    <w:rsid w:val="452B2AA2"/>
    <w:rsid w:val="45A05C51"/>
    <w:rsid w:val="45B541FA"/>
    <w:rsid w:val="45DC75DE"/>
    <w:rsid w:val="46FA3C7F"/>
    <w:rsid w:val="47C4321D"/>
    <w:rsid w:val="47D92D21"/>
    <w:rsid w:val="482A6206"/>
    <w:rsid w:val="484C5D77"/>
    <w:rsid w:val="488974D4"/>
    <w:rsid w:val="488A1576"/>
    <w:rsid w:val="48D436DB"/>
    <w:rsid w:val="48E658AB"/>
    <w:rsid w:val="491F7BDC"/>
    <w:rsid w:val="496A55FF"/>
    <w:rsid w:val="49743D7A"/>
    <w:rsid w:val="49BD5226"/>
    <w:rsid w:val="49F01318"/>
    <w:rsid w:val="4A1C2BF1"/>
    <w:rsid w:val="4A207230"/>
    <w:rsid w:val="4A9811E3"/>
    <w:rsid w:val="4AB47854"/>
    <w:rsid w:val="4AC76386"/>
    <w:rsid w:val="4AE973DA"/>
    <w:rsid w:val="4AEF6B49"/>
    <w:rsid w:val="4B0739D5"/>
    <w:rsid w:val="4B37429F"/>
    <w:rsid w:val="4B696B5E"/>
    <w:rsid w:val="4B8A6FCF"/>
    <w:rsid w:val="4B9D5B2F"/>
    <w:rsid w:val="4BB07C3E"/>
    <w:rsid w:val="4C083988"/>
    <w:rsid w:val="4C196169"/>
    <w:rsid w:val="4C2B15C7"/>
    <w:rsid w:val="4C7A2CBC"/>
    <w:rsid w:val="4C852DB8"/>
    <w:rsid w:val="4CA771D8"/>
    <w:rsid w:val="4D0661A8"/>
    <w:rsid w:val="4D1C1039"/>
    <w:rsid w:val="4D2B3532"/>
    <w:rsid w:val="4D5D0BAC"/>
    <w:rsid w:val="4D7D4B23"/>
    <w:rsid w:val="4D9364DB"/>
    <w:rsid w:val="4DC579F5"/>
    <w:rsid w:val="4E304CE5"/>
    <w:rsid w:val="4E552F8C"/>
    <w:rsid w:val="4E7548D4"/>
    <w:rsid w:val="4E841477"/>
    <w:rsid w:val="4EB7174B"/>
    <w:rsid w:val="4EEE1ED4"/>
    <w:rsid w:val="4F1F039F"/>
    <w:rsid w:val="4FC3799F"/>
    <w:rsid w:val="50731A45"/>
    <w:rsid w:val="50B40FA4"/>
    <w:rsid w:val="50B73B12"/>
    <w:rsid w:val="50BE1FB8"/>
    <w:rsid w:val="512E1C8C"/>
    <w:rsid w:val="51571597"/>
    <w:rsid w:val="515C4186"/>
    <w:rsid w:val="51636318"/>
    <w:rsid w:val="51867399"/>
    <w:rsid w:val="51B137D4"/>
    <w:rsid w:val="52062B32"/>
    <w:rsid w:val="523A7E45"/>
    <w:rsid w:val="52742405"/>
    <w:rsid w:val="52D66E96"/>
    <w:rsid w:val="52E71BF9"/>
    <w:rsid w:val="535030C0"/>
    <w:rsid w:val="53AB74F3"/>
    <w:rsid w:val="53BB106B"/>
    <w:rsid w:val="541F55EE"/>
    <w:rsid w:val="54312008"/>
    <w:rsid w:val="543800AF"/>
    <w:rsid w:val="54602E40"/>
    <w:rsid w:val="54786247"/>
    <w:rsid w:val="54A6539D"/>
    <w:rsid w:val="54AE1E6A"/>
    <w:rsid w:val="54D75261"/>
    <w:rsid w:val="54D876D6"/>
    <w:rsid w:val="5514460F"/>
    <w:rsid w:val="55193806"/>
    <w:rsid w:val="553451DA"/>
    <w:rsid w:val="557442BB"/>
    <w:rsid w:val="55C050EE"/>
    <w:rsid w:val="55DB7684"/>
    <w:rsid w:val="55EC297C"/>
    <w:rsid w:val="55EF4219"/>
    <w:rsid w:val="56614C39"/>
    <w:rsid w:val="56A21899"/>
    <w:rsid w:val="56CF293C"/>
    <w:rsid w:val="56DE3299"/>
    <w:rsid w:val="572914A9"/>
    <w:rsid w:val="572F155B"/>
    <w:rsid w:val="576177A0"/>
    <w:rsid w:val="577A2A19"/>
    <w:rsid w:val="57BD2C2A"/>
    <w:rsid w:val="57C25259"/>
    <w:rsid w:val="57D30051"/>
    <w:rsid w:val="57F5679C"/>
    <w:rsid w:val="57FF52A8"/>
    <w:rsid w:val="58236665"/>
    <w:rsid w:val="58D83455"/>
    <w:rsid w:val="58DF1040"/>
    <w:rsid w:val="5985030A"/>
    <w:rsid w:val="59A74A81"/>
    <w:rsid w:val="5A154526"/>
    <w:rsid w:val="5A617EEE"/>
    <w:rsid w:val="5AC56457"/>
    <w:rsid w:val="5B1023C5"/>
    <w:rsid w:val="5B1868DB"/>
    <w:rsid w:val="5B294193"/>
    <w:rsid w:val="5B881B50"/>
    <w:rsid w:val="5BBB50CD"/>
    <w:rsid w:val="5BD23AFC"/>
    <w:rsid w:val="5C251933"/>
    <w:rsid w:val="5C5B057B"/>
    <w:rsid w:val="5C904622"/>
    <w:rsid w:val="5CB26EBA"/>
    <w:rsid w:val="5D002346"/>
    <w:rsid w:val="5D336078"/>
    <w:rsid w:val="5D717F70"/>
    <w:rsid w:val="5D7C3D7E"/>
    <w:rsid w:val="5E674A0C"/>
    <w:rsid w:val="5E73053D"/>
    <w:rsid w:val="5E9E0540"/>
    <w:rsid w:val="5EA96BC2"/>
    <w:rsid w:val="5EEB56A4"/>
    <w:rsid w:val="5F341ED4"/>
    <w:rsid w:val="5F426425"/>
    <w:rsid w:val="5F4A4DA7"/>
    <w:rsid w:val="5F9F2112"/>
    <w:rsid w:val="602F0238"/>
    <w:rsid w:val="605151B5"/>
    <w:rsid w:val="6052667A"/>
    <w:rsid w:val="607F7B9B"/>
    <w:rsid w:val="60A745B4"/>
    <w:rsid w:val="60E57B7D"/>
    <w:rsid w:val="60E762E7"/>
    <w:rsid w:val="61C15BAD"/>
    <w:rsid w:val="621F2264"/>
    <w:rsid w:val="624C7A94"/>
    <w:rsid w:val="6292139B"/>
    <w:rsid w:val="62AF28E8"/>
    <w:rsid w:val="62CC4FE5"/>
    <w:rsid w:val="630606BB"/>
    <w:rsid w:val="63193586"/>
    <w:rsid w:val="63455D87"/>
    <w:rsid w:val="63AC76C5"/>
    <w:rsid w:val="63B72B4F"/>
    <w:rsid w:val="63BA776B"/>
    <w:rsid w:val="64097AF0"/>
    <w:rsid w:val="643B08FD"/>
    <w:rsid w:val="647F6407"/>
    <w:rsid w:val="64F3396E"/>
    <w:rsid w:val="65063E75"/>
    <w:rsid w:val="65284252"/>
    <w:rsid w:val="65494EC5"/>
    <w:rsid w:val="657E3768"/>
    <w:rsid w:val="65CD0E70"/>
    <w:rsid w:val="65E946B6"/>
    <w:rsid w:val="6630035B"/>
    <w:rsid w:val="66446FCC"/>
    <w:rsid w:val="66604E26"/>
    <w:rsid w:val="66C30A52"/>
    <w:rsid w:val="6777272B"/>
    <w:rsid w:val="67EE0FD6"/>
    <w:rsid w:val="68713F02"/>
    <w:rsid w:val="68980587"/>
    <w:rsid w:val="68B77684"/>
    <w:rsid w:val="691E779F"/>
    <w:rsid w:val="694A783E"/>
    <w:rsid w:val="696467C1"/>
    <w:rsid w:val="69734631"/>
    <w:rsid w:val="697458E9"/>
    <w:rsid w:val="698D7FEB"/>
    <w:rsid w:val="699143F0"/>
    <w:rsid w:val="69F25BA1"/>
    <w:rsid w:val="69F842F2"/>
    <w:rsid w:val="69FD6396"/>
    <w:rsid w:val="6A0B0EA1"/>
    <w:rsid w:val="6A3266FF"/>
    <w:rsid w:val="6A797A5D"/>
    <w:rsid w:val="6A9C663F"/>
    <w:rsid w:val="6AA941C4"/>
    <w:rsid w:val="6AAC5E52"/>
    <w:rsid w:val="6AD728D4"/>
    <w:rsid w:val="6B102CFD"/>
    <w:rsid w:val="6B2C1816"/>
    <w:rsid w:val="6B7B063A"/>
    <w:rsid w:val="6BD33EC5"/>
    <w:rsid w:val="6BF320C6"/>
    <w:rsid w:val="6C147405"/>
    <w:rsid w:val="6C183DE5"/>
    <w:rsid w:val="6C360EE9"/>
    <w:rsid w:val="6C3C7928"/>
    <w:rsid w:val="6CE93E2B"/>
    <w:rsid w:val="6CFC75FB"/>
    <w:rsid w:val="6D385F8A"/>
    <w:rsid w:val="6D800801"/>
    <w:rsid w:val="6E081C3B"/>
    <w:rsid w:val="6E947350"/>
    <w:rsid w:val="6EBE6BEC"/>
    <w:rsid w:val="6ED6411D"/>
    <w:rsid w:val="6F215658"/>
    <w:rsid w:val="6F220E60"/>
    <w:rsid w:val="6F272EC4"/>
    <w:rsid w:val="6F7C14E1"/>
    <w:rsid w:val="6F9F200B"/>
    <w:rsid w:val="70437328"/>
    <w:rsid w:val="704D1A2D"/>
    <w:rsid w:val="70E160E2"/>
    <w:rsid w:val="70E214AF"/>
    <w:rsid w:val="710B0575"/>
    <w:rsid w:val="710E0DE0"/>
    <w:rsid w:val="714842FB"/>
    <w:rsid w:val="71F333A9"/>
    <w:rsid w:val="720466DA"/>
    <w:rsid w:val="722538BC"/>
    <w:rsid w:val="72821FD2"/>
    <w:rsid w:val="7286409F"/>
    <w:rsid w:val="72CE54E2"/>
    <w:rsid w:val="72D77B78"/>
    <w:rsid w:val="72F10039"/>
    <w:rsid w:val="72FB1876"/>
    <w:rsid w:val="730E4CE0"/>
    <w:rsid w:val="73454398"/>
    <w:rsid w:val="736A5AF6"/>
    <w:rsid w:val="740D4486"/>
    <w:rsid w:val="741242FE"/>
    <w:rsid w:val="744271C6"/>
    <w:rsid w:val="75540BFD"/>
    <w:rsid w:val="75CC6359"/>
    <w:rsid w:val="75D5250A"/>
    <w:rsid w:val="75DA11A6"/>
    <w:rsid w:val="762B3FCE"/>
    <w:rsid w:val="762F04EC"/>
    <w:rsid w:val="76761857"/>
    <w:rsid w:val="76CF270D"/>
    <w:rsid w:val="773E1493"/>
    <w:rsid w:val="777050EC"/>
    <w:rsid w:val="77A27867"/>
    <w:rsid w:val="77BD7EF2"/>
    <w:rsid w:val="784D4126"/>
    <w:rsid w:val="786609D3"/>
    <w:rsid w:val="79522FE0"/>
    <w:rsid w:val="798E79E8"/>
    <w:rsid w:val="7A401549"/>
    <w:rsid w:val="7A51755E"/>
    <w:rsid w:val="7A7E3847"/>
    <w:rsid w:val="7A854373"/>
    <w:rsid w:val="7ADE0AC2"/>
    <w:rsid w:val="7AF35B67"/>
    <w:rsid w:val="7AF90955"/>
    <w:rsid w:val="7B05517D"/>
    <w:rsid w:val="7B2A1030"/>
    <w:rsid w:val="7B442C65"/>
    <w:rsid w:val="7B487475"/>
    <w:rsid w:val="7B581E1B"/>
    <w:rsid w:val="7B78560C"/>
    <w:rsid w:val="7BB7277B"/>
    <w:rsid w:val="7BBE4AC5"/>
    <w:rsid w:val="7BCF6E58"/>
    <w:rsid w:val="7C640E25"/>
    <w:rsid w:val="7C7C5EB0"/>
    <w:rsid w:val="7CD221BC"/>
    <w:rsid w:val="7CEC01ED"/>
    <w:rsid w:val="7DEF6D92"/>
    <w:rsid w:val="7DF2762C"/>
    <w:rsid w:val="7DF86119"/>
    <w:rsid w:val="7E234685"/>
    <w:rsid w:val="7E5E047D"/>
    <w:rsid w:val="7E6B41FB"/>
    <w:rsid w:val="7E8D11F8"/>
    <w:rsid w:val="7F1D4CA3"/>
    <w:rsid w:val="7F502444"/>
    <w:rsid w:val="7F504B48"/>
    <w:rsid w:val="7FC1542F"/>
    <w:rsid w:val="7FDB2577"/>
    <w:rsid w:val="7FF45C2E"/>
    <w:rsid w:val="7FFA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2B2B2B"/>
      <w:sz w:val="18"/>
      <w:szCs w:val="18"/>
      <w:u w:val="none"/>
    </w:rPr>
  </w:style>
  <w:style w:type="character" w:styleId="8">
    <w:name w:val="Hyperlink"/>
    <w:basedOn w:val="6"/>
    <w:uiPriority w:val="0"/>
    <w:rPr>
      <w:color w:val="2B2B2B"/>
      <w:sz w:val="18"/>
      <w:szCs w:val="18"/>
      <w:u w:val="none"/>
    </w:rPr>
  </w:style>
  <w:style w:type="character" w:customStyle="1" w:styleId="10">
    <w:name w:val="bds_nopic"/>
    <w:basedOn w:val="6"/>
    <w:uiPriority w:val="0"/>
  </w:style>
  <w:style w:type="character" w:customStyle="1" w:styleId="11">
    <w:name w:val="bds_more"/>
    <w:basedOn w:val="6"/>
    <w:uiPriority w:val="0"/>
    <w:rPr>
      <w:bdr w:val="none" w:color="auto" w:sz="0" w:space="0"/>
    </w:rPr>
  </w:style>
  <w:style w:type="character" w:customStyle="1" w:styleId="12">
    <w:name w:val="bds_more1"/>
    <w:basedOn w:val="6"/>
    <w:uiPriority w:val="0"/>
    <w:rPr>
      <w:rFonts w:hint="eastAsia" w:ascii="宋体" w:hAnsi="宋体" w:eastAsia="宋体" w:cs="宋体"/>
      <w:bdr w:val="none" w:color="auto" w:sz="0" w:space="0"/>
    </w:rPr>
  </w:style>
  <w:style w:type="character" w:customStyle="1" w:styleId="13">
    <w:name w:val="bds_more2"/>
    <w:basedOn w:val="6"/>
    <w:uiPriority w:val="0"/>
    <w:rPr>
      <w:bdr w:val="none" w:color="auto" w:sz="0" w:space="0"/>
    </w:rPr>
  </w:style>
  <w:style w:type="character" w:customStyle="1" w:styleId="14">
    <w:name w:val="bds_nopic1"/>
    <w:basedOn w:val="6"/>
    <w:uiPriority w:val="0"/>
  </w:style>
  <w:style w:type="character" w:customStyle="1" w:styleId="15">
    <w:name w:val="bds_nopic2"/>
    <w:basedOn w:val="6"/>
    <w:uiPriority w:val="0"/>
  </w:style>
  <w:style w:type="character" w:customStyle="1" w:styleId="16">
    <w:name w:val="bds_more3"/>
    <w:basedOn w:val="6"/>
    <w:uiPriority w:val="0"/>
    <w:rPr>
      <w:bdr w:val="none" w:color="auto" w:sz="0" w:space="0"/>
    </w:rPr>
  </w:style>
  <w:style w:type="character" w:customStyle="1" w:styleId="17">
    <w:name w:val="bds_more4"/>
    <w:basedOn w:val="6"/>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燕</cp:lastModifiedBy>
  <dcterms:modified xsi:type="dcterms:W3CDTF">2018-03-28T04:06:57Z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